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473B0" w14:textId="271A6FCF" w:rsidR="00C868C8" w:rsidRPr="00922B59" w:rsidRDefault="00C868C8" w:rsidP="00C868C8">
      <w:pPr>
        <w:spacing w:before="120" w:after="120" w:line="360" w:lineRule="auto"/>
        <w:jc w:val="both"/>
        <w:rPr>
          <w:rFonts w:ascii="Century Gothic" w:hAnsi="Century Gothic" w:cs="Times New Roman"/>
          <w:b/>
          <w:sz w:val="24"/>
          <w:szCs w:val="24"/>
        </w:rPr>
      </w:pPr>
      <w:r w:rsidRPr="00922B59">
        <w:rPr>
          <w:rFonts w:ascii="Century Gothic" w:hAnsi="Century Gothic" w:cs="Times New Roman"/>
          <w:b/>
          <w:color w:val="000000"/>
          <w:sz w:val="24"/>
          <w:szCs w:val="24"/>
        </w:rPr>
        <w:t xml:space="preserve">EDITAL DE CHAMAMENTO PÚBLICO Nº </w:t>
      </w:r>
      <w:r>
        <w:rPr>
          <w:rFonts w:ascii="Century Gothic" w:hAnsi="Century Gothic" w:cs="Times New Roman"/>
          <w:b/>
          <w:color w:val="000000"/>
          <w:sz w:val="24"/>
          <w:szCs w:val="24"/>
        </w:rPr>
        <w:t>001/2024</w:t>
      </w:r>
      <w:r w:rsidRPr="00922B59">
        <w:rPr>
          <w:rFonts w:ascii="Century Gothic" w:hAnsi="Century Gothic" w:cs="Times New Roman"/>
          <w:b/>
          <w:color w:val="000000"/>
          <w:sz w:val="24"/>
          <w:szCs w:val="24"/>
        </w:rPr>
        <w:t xml:space="preserve"> – </w:t>
      </w:r>
      <w:r w:rsidRPr="00922B59">
        <w:rPr>
          <w:rFonts w:ascii="Century Gothic" w:hAnsi="Century Gothic" w:cs="Times New Roman"/>
          <w:b/>
          <w:sz w:val="24"/>
          <w:szCs w:val="24"/>
        </w:rPr>
        <w:t xml:space="preserve">PREMIAÇÃO DE ARTESÃOS - PESSOAS FÍSICAS - ARTESANATO DE </w:t>
      </w:r>
      <w:r>
        <w:rPr>
          <w:rFonts w:ascii="Century Gothic" w:hAnsi="Century Gothic" w:cs="Times New Roman"/>
          <w:b/>
          <w:sz w:val="24"/>
          <w:szCs w:val="24"/>
        </w:rPr>
        <w:t>MONTEZUMA/M</w:t>
      </w:r>
      <w:r w:rsidR="00954A81">
        <w:rPr>
          <w:rFonts w:ascii="Century Gothic" w:hAnsi="Century Gothic" w:cs="Times New Roman"/>
          <w:b/>
          <w:sz w:val="24"/>
          <w:szCs w:val="24"/>
        </w:rPr>
        <w:t>G</w:t>
      </w:r>
    </w:p>
    <w:p w14:paraId="4D47062C" w14:textId="77777777" w:rsidR="00C868C8" w:rsidRPr="00922B59" w:rsidRDefault="00C868C8" w:rsidP="00C868C8">
      <w:pPr>
        <w:spacing w:before="120" w:after="120" w:line="360" w:lineRule="auto"/>
        <w:ind w:left="48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PREMIAÇÃO PARA AGENTES CULTURAIS COM RECURSOS DA POLÍTICA NACIONAL ALDIR BLANC DE FOMENTO À CULTURA - PNAB (LEI Nº 14.399/2022)</w:t>
      </w:r>
    </w:p>
    <w:p w14:paraId="38C49AA7" w14:textId="77777777" w:rsidR="00C868C8" w:rsidRPr="00922B59" w:rsidRDefault="00C868C8" w:rsidP="00C868C8">
      <w:pPr>
        <w:spacing w:before="120" w:after="120" w:line="360" w:lineRule="auto"/>
        <w:ind w:left="4820"/>
        <w:jc w:val="both"/>
        <w:rPr>
          <w:rFonts w:ascii="Century Gothic" w:hAnsi="Century Gothic" w:cs="Times New Roman"/>
          <w:sz w:val="24"/>
          <w:szCs w:val="24"/>
        </w:rPr>
      </w:pPr>
    </w:p>
    <w:p w14:paraId="696DDC3F" w14:textId="77777777" w:rsidR="00C868C8" w:rsidRPr="00922B59" w:rsidRDefault="00C868C8" w:rsidP="00C868C8">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POLÍTICA NACIONAL ALDIR BLANC DE FOMENTO À CULTURA</w:t>
      </w:r>
    </w:p>
    <w:p w14:paraId="36A7461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4A3894BB"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
    <w:p w14:paraId="77AEA27F" w14:textId="60BC9664"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r>
        <w:rPr>
          <w:rFonts w:ascii="Century Gothic" w:hAnsi="Century Gothic" w:cs="Times New Roman"/>
          <w:sz w:val="24"/>
          <w:szCs w:val="24"/>
        </w:rPr>
        <w:t>Montezuma/MG</w:t>
      </w:r>
      <w:r w:rsidRPr="00922B59">
        <w:rPr>
          <w:rFonts w:ascii="Century Gothic" w:hAnsi="Century Gothic" w:cs="Times New Roman"/>
          <w:sz w:val="24"/>
          <w:szCs w:val="24"/>
        </w:rPr>
        <w:t>.</w:t>
      </w:r>
    </w:p>
    <w:p w14:paraId="78E94944" w14:textId="15AB65B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Deste modo, a Secretaria Municipal de Cultura de </w:t>
      </w:r>
      <w:r>
        <w:rPr>
          <w:rFonts w:ascii="Century Gothic" w:hAnsi="Century Gothic" w:cs="Times New Roman"/>
          <w:sz w:val="24"/>
          <w:szCs w:val="24"/>
        </w:rPr>
        <w:t>MONTEZUMA</w:t>
      </w:r>
      <w:r w:rsidRPr="00922B59">
        <w:rPr>
          <w:rFonts w:ascii="Century Gothic" w:hAnsi="Century Gothic" w:cs="Times New Roman"/>
          <w:sz w:val="24"/>
          <w:szCs w:val="24"/>
        </w:rPr>
        <w:t xml:space="preserve"> torna público o presente edital elaborado com base na </w:t>
      </w:r>
      <w:hyperlink r:id="rId8" w:anchor=":~:text=1%C2%BA%20Esta%20Lei%20institui%20a,acesso%20%C3%A0%20cultura%20no%20Brasil.">
        <w:r w:rsidRPr="00922B59">
          <w:rPr>
            <w:rStyle w:val="Hyperlink"/>
            <w:rFonts w:ascii="Century Gothic" w:hAnsi="Century Gothic" w:cs="Times New Roman"/>
            <w:color w:val="auto"/>
            <w:sz w:val="24"/>
            <w:szCs w:val="24"/>
          </w:rPr>
          <w:t>Lei nº 14.399/2022</w:t>
        </w:r>
      </w:hyperlink>
      <w:r w:rsidRPr="00922B59">
        <w:rPr>
          <w:rFonts w:ascii="Century Gothic" w:hAnsi="Century Gothic" w:cs="Times New Roman"/>
          <w:sz w:val="24"/>
          <w:szCs w:val="24"/>
        </w:rPr>
        <w:t xml:space="preserve"> (Lei PNAB), na </w:t>
      </w:r>
      <w:hyperlink r:id="rId9">
        <w:r w:rsidRPr="00922B59">
          <w:rPr>
            <w:rStyle w:val="Hyperlink"/>
            <w:rFonts w:ascii="Century Gothic" w:hAnsi="Century Gothic" w:cs="Times New Roman"/>
            <w:color w:val="auto"/>
            <w:sz w:val="24"/>
            <w:szCs w:val="24"/>
          </w:rPr>
          <w:t>Lei nº 14.903/2024</w:t>
        </w:r>
      </w:hyperlink>
      <w:r w:rsidRPr="00922B59">
        <w:rPr>
          <w:rFonts w:ascii="Century Gothic" w:hAnsi="Century Gothic" w:cs="Times New Roman"/>
          <w:sz w:val="24"/>
          <w:szCs w:val="24"/>
        </w:rPr>
        <w:t xml:space="preserve"> (Marco regulatório do fomento à cultura), no </w:t>
      </w:r>
      <w:hyperlink r:id="rId10" w:anchor=":~:text=%C3%89%20obrigat%C3%B3ria%20a%20exibi%C3%A7%C3%A3o%20das,de%20a%C3%A7%C3%B5es%20relativas%20%C3%A0%20Pol%C3%ADtica%2C">
        <w:r w:rsidRPr="00922B59">
          <w:rPr>
            <w:rStyle w:val="Hyperlink"/>
            <w:rFonts w:ascii="Century Gothic" w:hAnsi="Century Gothic" w:cs="Times New Roman"/>
            <w:color w:val="auto"/>
            <w:sz w:val="24"/>
            <w:szCs w:val="24"/>
          </w:rPr>
          <w:t>Decreto nº 11.740/2023</w:t>
        </w:r>
      </w:hyperlink>
      <w:r w:rsidRPr="00922B59">
        <w:rPr>
          <w:rFonts w:ascii="Century Gothic" w:hAnsi="Century Gothic" w:cs="Times New Roman"/>
          <w:sz w:val="24"/>
          <w:szCs w:val="24"/>
        </w:rPr>
        <w:t xml:space="preserve"> (Decreto PNAB), no </w:t>
      </w:r>
      <w:hyperlink r:id="rId11">
        <w:r w:rsidRPr="00922B59">
          <w:rPr>
            <w:rStyle w:val="Hyperlink"/>
            <w:rFonts w:ascii="Century Gothic" w:hAnsi="Century Gothic" w:cs="Times New Roman"/>
            <w:color w:val="auto"/>
            <w:sz w:val="24"/>
            <w:szCs w:val="24"/>
          </w:rPr>
          <w:t>Decreto nº 11.453/2023 (Decreto de Fomento)</w:t>
        </w:r>
      </w:hyperlink>
      <w:r w:rsidRPr="00922B59">
        <w:rPr>
          <w:rFonts w:ascii="Century Gothic" w:hAnsi="Century Gothic" w:cs="Times New Roman"/>
          <w:sz w:val="24"/>
          <w:szCs w:val="24"/>
        </w:rPr>
        <w:t xml:space="preserve"> e na </w:t>
      </w:r>
      <w:hyperlink r:id="rId12">
        <w:r w:rsidRPr="00922B59">
          <w:rPr>
            <w:rStyle w:val="Hyperlink"/>
            <w:rFonts w:ascii="Century Gothic" w:hAnsi="Century Gothic" w:cs="Times New Roman"/>
            <w:color w:val="auto"/>
            <w:sz w:val="24"/>
            <w:szCs w:val="24"/>
          </w:rPr>
          <w:t>Instrução Normativa MINC nº 10/2023</w:t>
        </w:r>
      </w:hyperlink>
      <w:r w:rsidRPr="00922B59">
        <w:rPr>
          <w:rFonts w:ascii="Century Gothic" w:hAnsi="Century Gothic" w:cs="Times New Roman"/>
          <w:sz w:val="24"/>
          <w:szCs w:val="24"/>
        </w:rPr>
        <w:t xml:space="preserve"> (IN PNAB de Ações Afirmativas e Acessibilidade).</w:t>
      </w:r>
    </w:p>
    <w:p w14:paraId="28ACAAE5" w14:textId="77777777" w:rsidR="00C868C8" w:rsidRPr="00922B59" w:rsidRDefault="00C868C8" w:rsidP="00C868C8">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INFORMAÇÕES GERAIS</w:t>
      </w:r>
    </w:p>
    <w:p w14:paraId="0324D582" w14:textId="77777777" w:rsidR="00C868C8" w:rsidRPr="00922B59" w:rsidRDefault="00C868C8" w:rsidP="00C868C8">
      <w:pPr>
        <w:pStyle w:val="PargrafodaLista"/>
        <w:numPr>
          <w:ilvl w:val="1"/>
          <w:numId w:val="10"/>
        </w:numPr>
        <w:tabs>
          <w:tab w:val="left" w:pos="142"/>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t xml:space="preserve">Para efeitos desse edital entende-se por: </w:t>
      </w:r>
    </w:p>
    <w:p w14:paraId="371F8630" w14:textId="77777777" w:rsidR="00C868C8" w:rsidRPr="00922B59" w:rsidRDefault="00C868C8" w:rsidP="00C868C8">
      <w:pPr>
        <w:pStyle w:val="PargrafodaLista"/>
        <w:numPr>
          <w:ilvl w:val="0"/>
          <w:numId w:val="14"/>
        </w:numPr>
        <w:tabs>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bCs/>
          <w:sz w:val="24"/>
          <w:szCs w:val="24"/>
        </w:rPr>
        <w:t>PROPONENTE</w:t>
      </w:r>
      <w:r w:rsidRPr="00922B59">
        <w:rPr>
          <w:rFonts w:ascii="Century Gothic" w:hAnsi="Century Gothic" w:cs="Times New Roman"/>
          <w:sz w:val="24"/>
          <w:szCs w:val="24"/>
        </w:rPr>
        <w:t>: Agente Cultural Pessoa Física - CPF.</w:t>
      </w:r>
    </w:p>
    <w:p w14:paraId="4F6BAE7D" w14:textId="454A4A59" w:rsidR="00C868C8" w:rsidRPr="00922B59" w:rsidRDefault="00C868C8" w:rsidP="00C868C8">
      <w:pPr>
        <w:pStyle w:val="PargrafodaLista"/>
        <w:numPr>
          <w:ilvl w:val="0"/>
          <w:numId w:val="14"/>
        </w:numPr>
        <w:tabs>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sz w:val="24"/>
          <w:szCs w:val="24"/>
        </w:rPr>
        <w:lastRenderedPageBreak/>
        <w:t xml:space="preserve">AGENTE CULTURAL: </w:t>
      </w:r>
      <w:r w:rsidRPr="00922B59">
        <w:rPr>
          <w:rFonts w:ascii="Century Gothic" w:hAnsi="Century Gothic" w:cs="Times New Roman"/>
          <w:sz w:val="24"/>
          <w:szCs w:val="24"/>
        </w:rPr>
        <w:t xml:space="preserve">É toda pessoa física responsável por criar, produzir e promover manifestações culturais, como artistas, músicos, escritores, cineastas, dançarinos, artesãos, curadores, produtores culturais, gestores de espaços culturais, entre outros. </w:t>
      </w:r>
      <w:r w:rsidRPr="00922B59">
        <w:rPr>
          <w:rFonts w:ascii="Century Gothic" w:hAnsi="Century Gothic" w:cs="Times New Roman"/>
          <w:b/>
          <w:sz w:val="24"/>
          <w:szCs w:val="24"/>
        </w:rPr>
        <w:t xml:space="preserve">Este Edital é especifico para Artesãos de </w:t>
      </w:r>
      <w:r>
        <w:rPr>
          <w:rFonts w:ascii="Century Gothic" w:hAnsi="Century Gothic" w:cs="Times New Roman"/>
          <w:b/>
          <w:sz w:val="24"/>
          <w:szCs w:val="24"/>
        </w:rPr>
        <w:t>Montezuma/MG</w:t>
      </w:r>
      <w:r w:rsidRPr="00922B59">
        <w:rPr>
          <w:rFonts w:ascii="Century Gothic" w:hAnsi="Century Gothic" w:cs="Times New Roman"/>
          <w:sz w:val="24"/>
          <w:szCs w:val="24"/>
        </w:rPr>
        <w:t>.</w:t>
      </w:r>
    </w:p>
    <w:p w14:paraId="7111D417" w14:textId="77777777" w:rsidR="00C868C8" w:rsidRPr="00922B59" w:rsidRDefault="00C868C8" w:rsidP="00C868C8">
      <w:pPr>
        <w:pStyle w:val="PargrafodaLista"/>
        <w:numPr>
          <w:ilvl w:val="0"/>
          <w:numId w:val="14"/>
        </w:numPr>
        <w:shd w:val="clear" w:color="auto" w:fill="FFFFFF"/>
        <w:tabs>
          <w:tab w:val="left" w:pos="142"/>
          <w:tab w:val="left" w:pos="284"/>
        </w:tabs>
        <w:spacing w:before="120" w:after="120" w:line="360" w:lineRule="auto"/>
        <w:ind w:left="0" w:firstLine="0"/>
        <w:jc w:val="both"/>
        <w:rPr>
          <w:rFonts w:ascii="Century Gothic" w:eastAsia="Times New Roman" w:hAnsi="Century Gothic" w:cs="Times New Roman"/>
          <w:sz w:val="24"/>
          <w:szCs w:val="24"/>
        </w:rPr>
      </w:pPr>
      <w:r w:rsidRPr="00922B59">
        <w:rPr>
          <w:rFonts w:ascii="Century Gothic" w:hAnsi="Century Gothic" w:cs="Times New Roman"/>
          <w:b/>
          <w:bCs/>
          <w:sz w:val="24"/>
          <w:szCs w:val="24"/>
        </w:rPr>
        <w:t>PORTIFÓLIO</w:t>
      </w:r>
      <w:r w:rsidRPr="00922B59">
        <w:rPr>
          <w:rFonts w:ascii="Century Gothic" w:hAnsi="Century Gothic" w:cs="Times New Roman"/>
          <w:sz w:val="24"/>
          <w:szCs w:val="24"/>
        </w:rPr>
        <w:t xml:space="preserve">: Formalização de candidatura do (a) proponente artesão para esse edital será mediante apresentação de informações e documentos: </w:t>
      </w:r>
      <w:r w:rsidRPr="00922B59">
        <w:rPr>
          <w:rFonts w:ascii="Century Gothic" w:eastAsia="Times New Roman" w:hAnsi="Century Gothic" w:cs="Times New Roman"/>
          <w:sz w:val="24"/>
          <w:szCs w:val="24"/>
        </w:rPr>
        <w:t xml:space="preserve">coleção de trabalhos de pessoas físicas que demonstrem suas competências, experiências e qualificações através de folders, cartazes, contratos, livros, fotografias, links, matérias em jornais e/ou mídias sociais </w:t>
      </w:r>
      <w:r w:rsidRPr="00922B59">
        <w:rPr>
          <w:rFonts w:ascii="Century Gothic" w:eastAsia="Times New Roman" w:hAnsi="Century Gothic" w:cs="Times New Roman"/>
          <w:b/>
          <w:sz w:val="24"/>
          <w:szCs w:val="24"/>
          <w:u w:val="single"/>
        </w:rPr>
        <w:t>(datadas e legendadas)</w:t>
      </w:r>
      <w:r w:rsidRPr="00922B59">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922B59">
        <w:rPr>
          <w:rFonts w:ascii="Century Gothic" w:eastAsia="Times New Roman" w:hAnsi="Century Gothic" w:cs="Times New Roman"/>
          <w:b/>
          <w:sz w:val="24"/>
          <w:szCs w:val="24"/>
          <w:u w:val="single"/>
        </w:rPr>
        <w:t>mas deve ter um foco definido</w:t>
      </w:r>
      <w:r w:rsidRPr="00922B59">
        <w:rPr>
          <w:rFonts w:ascii="Century Gothic" w:eastAsia="Times New Roman" w:hAnsi="Century Gothic" w:cs="Times New Roman"/>
          <w:sz w:val="24"/>
          <w:szCs w:val="24"/>
        </w:rPr>
        <w:t>. Ao escolher os trabalhos a incluir, é importante selecionar os que mostre o que o artesão sabe e consegue criar, e que o orgulhem.</w:t>
      </w:r>
    </w:p>
    <w:p w14:paraId="540258A9" w14:textId="77777777" w:rsidR="00C868C8" w:rsidRPr="00922B59" w:rsidRDefault="00C868C8" w:rsidP="00C868C8">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79103138" w14:textId="77777777" w:rsidR="00C868C8" w:rsidRDefault="00C868C8" w:rsidP="00C868C8">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C868C8" w14:paraId="60C0B607" w14:textId="77777777" w:rsidTr="00733F3F">
        <w:trPr>
          <w:trHeight w:val="20"/>
          <w:jc w:val="center"/>
        </w:trPr>
        <w:tc>
          <w:tcPr>
            <w:tcW w:w="2977" w:type="dxa"/>
            <w:tcBorders>
              <w:top w:val="nil"/>
              <w:left w:val="nil"/>
              <w:bottom w:val="single" w:sz="4" w:space="0" w:color="auto"/>
              <w:right w:val="single" w:sz="4" w:space="0" w:color="auto"/>
            </w:tcBorders>
            <w:hideMark/>
          </w:tcPr>
          <w:p w14:paraId="7D3D2BC6" w14:textId="77777777" w:rsidR="00C868C8" w:rsidRDefault="00C868C8" w:rsidP="00C868C8">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2EC543A4"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C868C8" w14:paraId="425982C2"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5C14275F" w14:textId="71970F96"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0C3758E2"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C868C8" w14:paraId="3E440930"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7EFA3034" w14:textId="61EF55B3"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5F183206"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6 do edital </w:t>
            </w:r>
          </w:p>
        </w:tc>
      </w:tr>
      <w:tr w:rsidR="00C868C8" w14:paraId="16760A0D"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53215DB0" w14:textId="164A9030"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42140E51"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C868C8" w14:paraId="00EA32FE"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496C5948" w14:textId="27AB5A21"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5CAA00B6"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C868C8" w14:paraId="5C5DE263"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33B2EAD4" w14:textId="3E5BA206"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71E79577"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C868C8" w14:paraId="62EC2A79"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18C2E4A2" w14:textId="4BDEC197"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07C9C736"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C868C8" w14:paraId="0CE9A13A"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19264537" w14:textId="396B8D2A"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6C3A1FFA"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C868C8" w14:paraId="0758DAC1"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79DAD4A8" w14:textId="5E5E4F94"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5B1D1FC6"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C868C8" w14:paraId="25AD4030"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76CCE032" w14:textId="62516B2C"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25</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2CC1E64F"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C868C8" w14:paraId="37B828C2"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028442F7" w14:textId="43B0AEAB"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26</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2709A2D2"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C868C8" w14:paraId="6479C38D"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2F007C7C" w14:textId="68CF8FAC"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27</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40B46B00"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C868C8" w14:paraId="29CB9CCC"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2E4FEF49" w14:textId="3FC1813C"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w:t>
            </w:r>
            <w:r w:rsidR="00C868C8">
              <w:rPr>
                <w:rFonts w:ascii="Century Gothic" w:hAnsi="Century Gothic" w:cs="Times New Roman"/>
                <w:sz w:val="24"/>
                <w:szCs w:val="24"/>
              </w:rPr>
              <w:t>/11/2024</w:t>
            </w:r>
          </w:p>
        </w:tc>
        <w:tc>
          <w:tcPr>
            <w:tcW w:w="5199" w:type="dxa"/>
            <w:tcBorders>
              <w:top w:val="single" w:sz="4" w:space="0" w:color="auto"/>
              <w:left w:val="single" w:sz="4" w:space="0" w:color="auto"/>
              <w:bottom w:val="single" w:sz="4" w:space="0" w:color="auto"/>
              <w:right w:val="nil"/>
            </w:tcBorders>
            <w:hideMark/>
          </w:tcPr>
          <w:p w14:paraId="4B9B8F0C"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C868C8" w14:paraId="7E2F1B54"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034B04FF" w14:textId="0A98F212" w:rsidR="00C868C8" w:rsidRDefault="00A35772"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w:t>
            </w:r>
            <w:r w:rsidR="00C868C8">
              <w:rPr>
                <w:rFonts w:ascii="Century Gothic" w:hAnsi="Century Gothic" w:cs="Times New Roman"/>
                <w:sz w:val="24"/>
                <w:szCs w:val="24"/>
              </w:rPr>
              <w:t>/11/2024</w:t>
            </w:r>
          </w:p>
        </w:tc>
        <w:tc>
          <w:tcPr>
            <w:tcW w:w="5199" w:type="dxa"/>
            <w:tcBorders>
              <w:top w:val="single" w:sz="4" w:space="0" w:color="auto"/>
              <w:left w:val="single" w:sz="4" w:space="0" w:color="auto"/>
              <w:bottom w:val="single" w:sz="4" w:space="0" w:color="auto"/>
              <w:right w:val="nil"/>
            </w:tcBorders>
            <w:hideMark/>
          </w:tcPr>
          <w:p w14:paraId="700B57AB"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C868C8" w14:paraId="294BBBE9"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70385F1F"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3DA620F9"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C868C8" w14:paraId="2E1B6828" w14:textId="77777777" w:rsidTr="00733F3F">
        <w:trPr>
          <w:trHeight w:val="20"/>
          <w:jc w:val="center"/>
        </w:trPr>
        <w:tc>
          <w:tcPr>
            <w:tcW w:w="2977" w:type="dxa"/>
            <w:tcBorders>
              <w:top w:val="single" w:sz="4" w:space="0" w:color="auto"/>
              <w:left w:val="nil"/>
              <w:bottom w:val="single" w:sz="4" w:space="0" w:color="auto"/>
              <w:right w:val="single" w:sz="4" w:space="0" w:color="auto"/>
            </w:tcBorders>
            <w:hideMark/>
          </w:tcPr>
          <w:p w14:paraId="5974B01C"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30/11/2024</w:t>
            </w:r>
          </w:p>
        </w:tc>
        <w:tc>
          <w:tcPr>
            <w:tcW w:w="5199" w:type="dxa"/>
            <w:tcBorders>
              <w:top w:val="single" w:sz="4" w:space="0" w:color="auto"/>
              <w:left w:val="single" w:sz="4" w:space="0" w:color="auto"/>
              <w:bottom w:val="single" w:sz="4" w:space="0" w:color="auto"/>
              <w:right w:val="nil"/>
            </w:tcBorders>
            <w:hideMark/>
          </w:tcPr>
          <w:p w14:paraId="6C951389"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C868C8" w14:paraId="22836C2A" w14:textId="77777777" w:rsidTr="00733F3F">
        <w:trPr>
          <w:trHeight w:val="20"/>
          <w:jc w:val="center"/>
        </w:trPr>
        <w:tc>
          <w:tcPr>
            <w:tcW w:w="2977" w:type="dxa"/>
            <w:tcBorders>
              <w:top w:val="single" w:sz="4" w:space="0" w:color="auto"/>
              <w:left w:val="nil"/>
              <w:bottom w:val="nil"/>
              <w:right w:val="single" w:sz="4" w:space="0" w:color="auto"/>
            </w:tcBorders>
            <w:hideMark/>
          </w:tcPr>
          <w:p w14:paraId="6C7783E5"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05/12/2024</w:t>
            </w:r>
          </w:p>
        </w:tc>
        <w:tc>
          <w:tcPr>
            <w:tcW w:w="5199" w:type="dxa"/>
            <w:tcBorders>
              <w:top w:val="single" w:sz="4" w:space="0" w:color="auto"/>
              <w:left w:val="single" w:sz="4" w:space="0" w:color="auto"/>
              <w:bottom w:val="nil"/>
              <w:right w:val="nil"/>
            </w:tcBorders>
            <w:hideMark/>
          </w:tcPr>
          <w:p w14:paraId="400BDF54" w14:textId="77777777" w:rsidR="00C868C8" w:rsidRDefault="00C868C8" w:rsidP="00733F3F">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78B198D1" w14:textId="77777777" w:rsidR="00C868C8" w:rsidRPr="00922B59" w:rsidRDefault="00C868C8" w:rsidP="00C868C8">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INFORMAÇÕES GERAIS </w:t>
      </w:r>
    </w:p>
    <w:p w14:paraId="504080E9" w14:textId="77777777" w:rsidR="00C868C8" w:rsidRPr="00922B59" w:rsidRDefault="00C868C8" w:rsidP="00C868C8">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Objeto do Edital</w:t>
      </w:r>
    </w:p>
    <w:p w14:paraId="559E5591" w14:textId="2F2862C5"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O objeto deste Edital é a premiação de pessoas físicas (artesãos ou artesãs) que tenham prestado relevante contribuição ao desenvolvimento artístico ou cultural </w:t>
      </w:r>
      <w:r w:rsidRPr="00922B59">
        <w:rPr>
          <w:rFonts w:ascii="Century Gothic" w:hAnsi="Century Gothic" w:cs="Times New Roman"/>
          <w:sz w:val="24"/>
          <w:szCs w:val="24"/>
        </w:rPr>
        <w:t xml:space="preserve">do município de </w:t>
      </w:r>
      <w:r>
        <w:rPr>
          <w:rFonts w:ascii="Century Gothic" w:hAnsi="Century Gothic" w:cs="Times New Roman"/>
          <w:sz w:val="24"/>
          <w:szCs w:val="24"/>
        </w:rPr>
        <w:t>MONTEZUMA</w:t>
      </w:r>
      <w:r w:rsidRPr="00922B59">
        <w:rPr>
          <w:rFonts w:ascii="Century Gothic" w:hAnsi="Century Gothic" w:cs="Times New Roman"/>
          <w:sz w:val="24"/>
          <w:szCs w:val="24"/>
        </w:rPr>
        <w:t>, observadas a categorias descritas no Anexo I deste Edital.</w:t>
      </w:r>
    </w:p>
    <w:p w14:paraId="36457D3C"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O Anexo I deste Edital tem as seguintes garantias previstas no Art. 6° da Instrução Normativa MINC 2023:</w:t>
      </w:r>
    </w:p>
    <w:p w14:paraId="22E22D4E"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 – 25% (vinte e cinco por cento) das vagas para pessoas negras (pretas e pardas) que apresentem a declaração étnico racial conforme anexo V;</w:t>
      </w:r>
    </w:p>
    <w:p w14:paraId="59F0E040"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II – 10% (dez por cento) das vagas para pessoas indígenas que apresentem a declaração étnico racial conforme anexo V;</w:t>
      </w:r>
    </w:p>
    <w:p w14:paraId="08D7EC11"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III – 5% (cinco por cento) das vagas para pessoas com deficiência que apresentem a declaração pessoa com deficiência conforme anexo VI;</w:t>
      </w:r>
    </w:p>
    <w:p w14:paraId="5E880278" w14:textId="4CFA902A" w:rsidR="00C868C8" w:rsidRPr="00922B59" w:rsidRDefault="00C868C8" w:rsidP="00C868C8">
      <w:pPr>
        <w:spacing w:before="120" w:after="120" w:line="360" w:lineRule="auto"/>
        <w:jc w:val="both"/>
        <w:rPr>
          <w:rFonts w:ascii="Century Gothic" w:hAnsi="Century Gothic" w:cs="Times New Roman"/>
          <w:i/>
          <w:sz w:val="24"/>
          <w:szCs w:val="24"/>
          <w:u w:val="single"/>
        </w:rPr>
      </w:pPr>
      <w:r w:rsidRPr="00922B59">
        <w:rPr>
          <w:rFonts w:ascii="Century Gothic" w:hAnsi="Century Gothic" w:cs="Times New Roman"/>
          <w:i/>
          <w:sz w:val="24"/>
          <w:szCs w:val="24"/>
          <w:u w:val="single"/>
        </w:rPr>
        <w:t xml:space="preserve">Trata-se, portanto, de reconhecimento pela contribuição já realizada pelo grupo ou coletivo com ou sem CNPJ ao Município de </w:t>
      </w:r>
      <w:r>
        <w:rPr>
          <w:rFonts w:ascii="Century Gothic" w:hAnsi="Century Gothic" w:cs="Times New Roman"/>
          <w:i/>
          <w:sz w:val="24"/>
          <w:szCs w:val="24"/>
          <w:u w:val="single"/>
        </w:rPr>
        <w:t>Montezuma/MG</w:t>
      </w:r>
      <w:r w:rsidRPr="00922B59">
        <w:rPr>
          <w:rFonts w:ascii="Century Gothic" w:hAnsi="Century Gothic" w:cs="Times New Roman"/>
          <w:i/>
          <w:sz w:val="24"/>
          <w:szCs w:val="24"/>
          <w:u w:val="single"/>
        </w:rPr>
        <w:t>.</w:t>
      </w:r>
    </w:p>
    <w:p w14:paraId="22D39B93"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2B04120C"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Quantidade de agentes culturais serem premiados</w:t>
      </w:r>
    </w:p>
    <w:p w14:paraId="56352050" w14:textId="5857B1A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lastRenderedPageBreak/>
        <w:t xml:space="preserve">Serão </w:t>
      </w:r>
      <w:proofErr w:type="gramStart"/>
      <w:r w:rsidRPr="00922B59">
        <w:rPr>
          <w:rFonts w:ascii="Century Gothic" w:hAnsi="Century Gothic" w:cs="Times New Roman"/>
          <w:sz w:val="24"/>
          <w:szCs w:val="24"/>
        </w:rPr>
        <w:t xml:space="preserve">premiados </w:t>
      </w:r>
      <w:r w:rsidR="006D5B38">
        <w:rPr>
          <w:rFonts w:ascii="Century Gothic" w:hAnsi="Century Gothic" w:cs="Times New Roman"/>
          <w:b/>
          <w:bCs/>
          <w:sz w:val="24"/>
          <w:szCs w:val="24"/>
          <w:u w:val="single"/>
        </w:rPr>
        <w:t>15(</w:t>
      </w:r>
      <w:proofErr w:type="spellStart"/>
      <w:r w:rsidR="006D5B38">
        <w:rPr>
          <w:rFonts w:ascii="Century Gothic" w:hAnsi="Century Gothic" w:cs="Times New Roman"/>
          <w:b/>
          <w:bCs/>
          <w:sz w:val="24"/>
          <w:szCs w:val="24"/>
          <w:u w:val="single"/>
        </w:rPr>
        <w:t>quize</w:t>
      </w:r>
      <w:proofErr w:type="spellEnd"/>
      <w:r w:rsidRPr="00922B59">
        <w:rPr>
          <w:rFonts w:ascii="Century Gothic" w:hAnsi="Century Gothic" w:cs="Times New Roman"/>
          <w:b/>
          <w:bCs/>
          <w:sz w:val="24"/>
          <w:szCs w:val="24"/>
          <w:u w:val="single"/>
        </w:rPr>
        <w:t>)</w:t>
      </w:r>
      <w:proofErr w:type="gramEnd"/>
      <w:r w:rsidRPr="00922B59">
        <w:rPr>
          <w:rFonts w:ascii="Century Gothic" w:hAnsi="Century Gothic" w:cs="Times New Roman"/>
          <w:sz w:val="24"/>
          <w:szCs w:val="24"/>
        </w:rPr>
        <w:t xml:space="preserve"> pessoas físicas por CPF </w:t>
      </w:r>
      <w:r w:rsidRPr="00922B59">
        <w:rPr>
          <w:rFonts w:ascii="Century Gothic" w:hAnsi="Century Gothic" w:cs="Times New Roman"/>
          <w:color w:val="000000"/>
          <w:sz w:val="24"/>
          <w:szCs w:val="24"/>
        </w:rPr>
        <w:t xml:space="preserve">(artesãos ou artesãs) </w:t>
      </w:r>
      <w:r w:rsidRPr="00922B59">
        <w:rPr>
          <w:rFonts w:ascii="Century Gothic" w:hAnsi="Century Gothic" w:cs="Times New Roman"/>
          <w:sz w:val="24"/>
          <w:szCs w:val="24"/>
        </w:rPr>
        <w:t>conforme vagas estabelecidas no Anexo I.</w:t>
      </w:r>
    </w:p>
    <w:p w14:paraId="4F25819E"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Valor da premiação</w:t>
      </w:r>
    </w:p>
    <w:p w14:paraId="6CEA5B18" w14:textId="69D912C9" w:rsidR="00C868C8" w:rsidRPr="00922B59" w:rsidRDefault="00C868C8" w:rsidP="00C868C8">
      <w:pPr>
        <w:pStyle w:val="PargrafodaLista"/>
        <w:numPr>
          <w:ilvl w:val="2"/>
          <w:numId w:val="11"/>
        </w:numPr>
        <w:spacing w:before="120" w:after="120" w:line="360" w:lineRule="auto"/>
        <w:ind w:left="284" w:hanging="284"/>
        <w:jc w:val="both"/>
        <w:rPr>
          <w:rFonts w:ascii="Century Gothic" w:hAnsi="Century Gothic" w:cs="Times New Roman"/>
          <w:sz w:val="24"/>
          <w:szCs w:val="24"/>
        </w:rPr>
      </w:pPr>
      <w:proofErr w:type="gramStart"/>
      <w:r w:rsidRPr="00922B59">
        <w:rPr>
          <w:rFonts w:ascii="Century Gothic" w:hAnsi="Century Gothic" w:cs="Times New Roman"/>
          <w:sz w:val="24"/>
          <w:szCs w:val="24"/>
        </w:rPr>
        <w:t>Cada</w:t>
      </w:r>
      <w:proofErr w:type="gramEnd"/>
      <w:r w:rsidRPr="00922B59">
        <w:rPr>
          <w:rFonts w:ascii="Century Gothic" w:hAnsi="Century Gothic" w:cs="Times New Roman"/>
          <w:sz w:val="24"/>
          <w:szCs w:val="24"/>
        </w:rPr>
        <w:t xml:space="preserve">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selecionado e classificado receberá a premia</w:t>
      </w:r>
      <w:bookmarkStart w:id="0" w:name="_GoBack"/>
      <w:bookmarkEnd w:id="0"/>
      <w:r w:rsidRPr="00922B59">
        <w:rPr>
          <w:rFonts w:ascii="Century Gothic" w:hAnsi="Century Gothic" w:cs="Times New Roman"/>
          <w:sz w:val="24"/>
          <w:szCs w:val="24"/>
        </w:rPr>
        <w:t xml:space="preserve">ção de R$ </w:t>
      </w:r>
      <w:r>
        <w:rPr>
          <w:rFonts w:ascii="Century Gothic" w:hAnsi="Century Gothic" w:cs="Times New Roman"/>
          <w:b/>
          <w:bCs/>
          <w:sz w:val="24"/>
          <w:szCs w:val="24"/>
        </w:rPr>
        <w:t>1.000,00 ( Um mil reais)</w:t>
      </w:r>
      <w:r w:rsidRPr="00922B59">
        <w:rPr>
          <w:rFonts w:ascii="Century Gothic" w:hAnsi="Century Gothic" w:cs="Times New Roman"/>
          <w:sz w:val="24"/>
          <w:szCs w:val="24"/>
        </w:rPr>
        <w:t xml:space="preserve"> em parcela única, conforme as categorias previstas no Anexo I deste Edital, respeitando as garantias previstas no</w:t>
      </w:r>
      <w:r w:rsidRPr="00922B59">
        <w:rPr>
          <w:rFonts w:ascii="Century Gothic" w:hAnsi="Century Gothic" w:cs="Times New Roman"/>
          <w:i/>
          <w:sz w:val="24"/>
          <w:szCs w:val="24"/>
          <w:u w:val="single"/>
        </w:rPr>
        <w:t xml:space="preserve"> Art. 6 da Instrução Normativa MINC n° 10/2023.</w:t>
      </w:r>
    </w:p>
    <w:p w14:paraId="75B5999B" w14:textId="77777777"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 xml:space="preserve">O valor recebido pelas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é isento de Imposto de Renda, ou seja, o agente cultural pessoa física não vai ter desconto de imposto de renda sobre o valor recebido conforme Decreto Federal 11.453/2023, Art. 42, Parágrafo Único. </w:t>
      </w:r>
    </w:p>
    <w:p w14:paraId="52D2D31B" w14:textId="583896B9"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922B59">
        <w:rPr>
          <w:rFonts w:ascii="Century Gothic" w:hAnsi="Century Gothic" w:cs="Times New Roman"/>
          <w:sz w:val="24"/>
          <w:szCs w:val="24"/>
        </w:rPr>
        <w:t xml:space="preserve">O valor total deste edital é de R$ </w:t>
      </w:r>
      <w:r>
        <w:rPr>
          <w:rFonts w:ascii="Century Gothic" w:hAnsi="Century Gothic" w:cs="Times New Roman"/>
          <w:b/>
          <w:bCs/>
          <w:sz w:val="24"/>
          <w:szCs w:val="24"/>
        </w:rPr>
        <w:t>15.000,00 (Quinze mil reais)</w:t>
      </w:r>
    </w:p>
    <w:p w14:paraId="7CF9A020" w14:textId="73DF7ABC"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 xml:space="preserve">O valor individual para cada prêmio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será em parcela única de </w:t>
      </w:r>
      <w:r w:rsidRPr="00922B59">
        <w:rPr>
          <w:rFonts w:ascii="Century Gothic" w:hAnsi="Century Gothic" w:cs="Times New Roman"/>
          <w:b/>
          <w:bCs/>
          <w:sz w:val="24"/>
          <w:szCs w:val="24"/>
        </w:rPr>
        <w:t xml:space="preserve">R$ </w:t>
      </w:r>
      <w:r>
        <w:rPr>
          <w:rFonts w:ascii="Century Gothic" w:hAnsi="Century Gothic" w:cs="Times New Roman"/>
          <w:b/>
          <w:bCs/>
          <w:sz w:val="24"/>
          <w:szCs w:val="24"/>
        </w:rPr>
        <w:t>1</w:t>
      </w:r>
      <w:r w:rsidRPr="00922B59">
        <w:rPr>
          <w:rFonts w:ascii="Century Gothic" w:hAnsi="Century Gothic" w:cs="Times New Roman"/>
          <w:b/>
          <w:bCs/>
          <w:sz w:val="24"/>
          <w:szCs w:val="24"/>
        </w:rPr>
        <w:t>.000,00</w:t>
      </w:r>
      <w:r w:rsidRPr="00922B59">
        <w:rPr>
          <w:rFonts w:ascii="Century Gothic" w:hAnsi="Century Gothic" w:cs="Times New Roman"/>
          <w:sz w:val="24"/>
          <w:szCs w:val="24"/>
        </w:rPr>
        <w:t xml:space="preserve"> (</w:t>
      </w:r>
      <w:r>
        <w:rPr>
          <w:rFonts w:ascii="Century Gothic" w:hAnsi="Century Gothic" w:cs="Times New Roman"/>
          <w:sz w:val="24"/>
          <w:szCs w:val="24"/>
        </w:rPr>
        <w:t>Um</w:t>
      </w:r>
      <w:r w:rsidRPr="00922B59">
        <w:rPr>
          <w:rFonts w:ascii="Century Gothic" w:hAnsi="Century Gothic" w:cs="Times New Roman"/>
          <w:sz w:val="24"/>
          <w:szCs w:val="24"/>
        </w:rPr>
        <w:t xml:space="preserve"> mil reais).</w:t>
      </w:r>
    </w:p>
    <w:p w14:paraId="0F80EC5B" w14:textId="2FEC3B12" w:rsidR="00C868C8" w:rsidRPr="0099113C" w:rsidRDefault="00C868C8" w:rsidP="00C868C8">
      <w:pPr>
        <w:pStyle w:val="PargrafodaLista"/>
        <w:numPr>
          <w:ilvl w:val="1"/>
          <w:numId w:val="11"/>
        </w:numPr>
        <w:shd w:val="clear" w:color="auto" w:fill="FFFFFF"/>
        <w:spacing w:before="120" w:after="120" w:line="360" w:lineRule="auto"/>
        <w:ind w:left="284" w:hanging="284"/>
        <w:jc w:val="both"/>
        <w:rPr>
          <w:rFonts w:ascii="Century Gothic" w:hAnsi="Century Gothic" w:cs="Times New Roman"/>
          <w:b/>
          <w:color w:val="auto"/>
          <w:sz w:val="24"/>
          <w:szCs w:val="24"/>
        </w:rPr>
      </w:pPr>
      <w:r w:rsidRPr="0099113C">
        <w:rPr>
          <w:rFonts w:ascii="Century Gothic" w:hAnsi="Century Gothic" w:cs="Times New Roman"/>
          <w:color w:val="auto"/>
          <w:sz w:val="24"/>
          <w:szCs w:val="24"/>
          <w:highlight w:val="white"/>
        </w:rPr>
        <w:t xml:space="preserve">A despesa correrá à conta da seguinte Dotação Orçamentária: </w:t>
      </w:r>
      <w:r w:rsidRPr="0099113C">
        <w:rPr>
          <w:rFonts w:ascii="Century Gothic" w:hAnsi="Century Gothic"/>
          <w:color w:val="auto"/>
          <w:sz w:val="24"/>
          <w:szCs w:val="24"/>
        </w:rPr>
        <w:t xml:space="preserve">13.392.0020.2064. 33903100 </w:t>
      </w:r>
      <w:r w:rsidRPr="0099113C">
        <w:rPr>
          <w:rFonts w:ascii="Century Gothic" w:hAnsi="Century Gothic" w:cs="Times New Roman"/>
          <w:color w:val="auto"/>
          <w:sz w:val="24"/>
          <w:szCs w:val="24"/>
        </w:rPr>
        <w:t xml:space="preserve">Fichas </w:t>
      </w:r>
      <w:r w:rsidRPr="0099113C">
        <w:rPr>
          <w:rFonts w:ascii="Century Gothic" w:hAnsi="Century Gothic"/>
          <w:color w:val="auto"/>
          <w:sz w:val="24"/>
          <w:szCs w:val="24"/>
        </w:rPr>
        <w:t>0946</w:t>
      </w:r>
      <w:r w:rsidRPr="0099113C">
        <w:rPr>
          <w:rFonts w:ascii="Century Gothic" w:hAnsi="Century Gothic" w:cs="Times New Roman"/>
          <w:color w:val="auto"/>
          <w:sz w:val="24"/>
          <w:szCs w:val="24"/>
        </w:rPr>
        <w:t xml:space="preserve"> Fonte de Recurso 1.719</w:t>
      </w:r>
    </w:p>
    <w:p w14:paraId="5FF814EE" w14:textId="77777777" w:rsidR="00C868C8" w:rsidRPr="00AE4AD1" w:rsidRDefault="00C868C8" w:rsidP="00C868C8">
      <w:pPr>
        <w:pStyle w:val="PargrafodaLista"/>
        <w:numPr>
          <w:ilvl w:val="1"/>
          <w:numId w:val="11"/>
        </w:numPr>
        <w:shd w:val="clear" w:color="auto" w:fill="FFFFFF"/>
        <w:spacing w:before="120" w:after="120" w:line="360" w:lineRule="auto"/>
        <w:ind w:left="284" w:hanging="284"/>
        <w:jc w:val="both"/>
        <w:rPr>
          <w:rFonts w:ascii="Century Gothic" w:hAnsi="Century Gothic" w:cs="Times New Roman"/>
          <w:b/>
          <w:sz w:val="24"/>
          <w:szCs w:val="24"/>
        </w:rPr>
      </w:pPr>
      <w:r w:rsidRPr="00AE4AD1">
        <w:rPr>
          <w:rFonts w:ascii="Century Gothic" w:hAnsi="Century Gothic" w:cs="Times New Roman"/>
          <w:b/>
          <w:sz w:val="24"/>
          <w:szCs w:val="24"/>
        </w:rPr>
        <w:t xml:space="preserve"> Prazo de inscrição</w:t>
      </w:r>
    </w:p>
    <w:p w14:paraId="4B47DF4D" w14:textId="057F0DB3" w:rsidR="00C868C8" w:rsidRPr="0099113C" w:rsidRDefault="00C868C8" w:rsidP="00C868C8">
      <w:pPr>
        <w:pStyle w:val="PargrafodaLista"/>
        <w:numPr>
          <w:ilvl w:val="2"/>
          <w:numId w:val="11"/>
        </w:numPr>
        <w:spacing w:before="120" w:after="120" w:line="360" w:lineRule="auto"/>
        <w:ind w:left="284" w:hanging="284"/>
        <w:jc w:val="both"/>
        <w:rPr>
          <w:rFonts w:ascii="Century Gothic" w:hAnsi="Century Gothic" w:cs="Times New Roman"/>
          <w:b/>
          <w:bCs/>
          <w:sz w:val="24"/>
          <w:szCs w:val="24"/>
        </w:rPr>
      </w:pPr>
      <w:r w:rsidRPr="0099113C">
        <w:rPr>
          <w:rFonts w:ascii="Century Gothic" w:hAnsi="Century Gothic" w:cs="Times New Roman"/>
          <w:b/>
          <w:bCs/>
          <w:sz w:val="24"/>
          <w:szCs w:val="24"/>
        </w:rPr>
        <w:t xml:space="preserve">O prazo de inscrição é de 11 a </w:t>
      </w:r>
      <w:r w:rsidR="0099113C" w:rsidRPr="0099113C">
        <w:rPr>
          <w:rFonts w:ascii="Century Gothic" w:hAnsi="Century Gothic" w:cs="Times New Roman"/>
          <w:b/>
          <w:bCs/>
          <w:sz w:val="24"/>
          <w:szCs w:val="24"/>
        </w:rPr>
        <w:t>18 de</w:t>
      </w:r>
      <w:r w:rsidRPr="0099113C">
        <w:rPr>
          <w:rFonts w:ascii="Century Gothic" w:hAnsi="Century Gothic" w:cs="Times New Roman"/>
          <w:b/>
          <w:bCs/>
          <w:sz w:val="24"/>
          <w:szCs w:val="24"/>
        </w:rPr>
        <w:t xml:space="preserve"> novembro de 2024. </w:t>
      </w:r>
    </w:p>
    <w:p w14:paraId="1F4E7BF2"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Quem pode participar</w:t>
      </w:r>
    </w:p>
    <w:p w14:paraId="0B0B7B5B" w14:textId="444E1C2F" w:rsidR="00C868C8" w:rsidRPr="00C868C8" w:rsidRDefault="00C868C8" w:rsidP="00C868C8">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922B59">
        <w:rPr>
          <w:rFonts w:ascii="Century Gothic" w:hAnsi="Century Gothic" w:cs="Times New Roman"/>
          <w:sz w:val="24"/>
          <w:szCs w:val="24"/>
        </w:rPr>
        <w:t xml:space="preserve">Pode se inscrever no Edital qualquer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conforme Anexo I deste Edital, com contribuição artística ou cultural no município de </w:t>
      </w:r>
      <w:r>
        <w:rPr>
          <w:rFonts w:ascii="Century Gothic" w:hAnsi="Century Gothic" w:cs="Times New Roman"/>
          <w:sz w:val="24"/>
          <w:szCs w:val="24"/>
        </w:rPr>
        <w:t>MONTEZUMA</w:t>
      </w:r>
      <w:r w:rsidRPr="00922B59">
        <w:rPr>
          <w:rFonts w:ascii="Century Gothic" w:hAnsi="Century Gothic" w:cs="Times New Roman"/>
          <w:sz w:val="24"/>
          <w:szCs w:val="24"/>
        </w:rPr>
        <w:t xml:space="preserve"> há no mínimo 03 (três) anos ou mais, observando os critérios de mérito cultural do Anexo III da pontuação por ano apresentado.</w:t>
      </w:r>
    </w:p>
    <w:p w14:paraId="528816D8" w14:textId="77777777" w:rsidR="00C868C8" w:rsidRPr="00922B59" w:rsidRDefault="00C868C8" w:rsidP="00C868C8">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Pr>
          <w:rFonts w:ascii="Century Gothic" w:hAnsi="Century Gothic" w:cs="Times New Roman"/>
          <w:sz w:val="24"/>
          <w:szCs w:val="24"/>
        </w:rPr>
        <w:t xml:space="preserve">Quem pode se inscrever: </w:t>
      </w:r>
    </w:p>
    <w:p w14:paraId="49E12C91" w14:textId="77777777" w:rsidR="00C868C8" w:rsidRPr="00922B59" w:rsidRDefault="00C868C8" w:rsidP="00C868C8">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sz w:val="24"/>
          <w:szCs w:val="24"/>
        </w:rPr>
        <w:t>Agente Cultural</w:t>
      </w:r>
      <w:r w:rsidRPr="00922B59">
        <w:rPr>
          <w:rFonts w:ascii="Century Gothic" w:hAnsi="Century Gothic" w:cs="Times New Roman"/>
          <w:sz w:val="24"/>
          <w:szCs w:val="24"/>
        </w:rPr>
        <w:t xml:space="preserve"> é toda pessoa responsável por criar, produzir e promover manifestações culturais, como mestres, professores de capoeira, artistas, músicos, </w:t>
      </w:r>
      <w:r w:rsidRPr="00922B59">
        <w:rPr>
          <w:rFonts w:ascii="Century Gothic" w:hAnsi="Century Gothic" w:cs="Times New Roman"/>
          <w:sz w:val="24"/>
          <w:szCs w:val="24"/>
        </w:rPr>
        <w:lastRenderedPageBreak/>
        <w:t xml:space="preserve">escritores, cineastas, dançarinos, artesãos, curadores, produtores culturais, gestores de espaços culturais, entre outros. </w:t>
      </w:r>
    </w:p>
    <w:p w14:paraId="5E77972F" w14:textId="77777777" w:rsidR="00C868C8" w:rsidRPr="00922B59" w:rsidRDefault="00C868C8" w:rsidP="00C868C8">
      <w:pPr>
        <w:spacing w:before="120" w:after="120" w:line="360" w:lineRule="auto"/>
        <w:jc w:val="both"/>
        <w:rPr>
          <w:rFonts w:ascii="Century Gothic" w:hAnsi="Century Gothic" w:cs="Times New Roman"/>
          <w:b/>
          <w:sz w:val="24"/>
          <w:szCs w:val="24"/>
        </w:rPr>
      </w:pPr>
      <w:r w:rsidRPr="00922B59">
        <w:rPr>
          <w:rFonts w:ascii="Century Gothic" w:hAnsi="Century Gothic" w:cs="Times New Roman"/>
          <w:b/>
          <w:sz w:val="24"/>
          <w:szCs w:val="24"/>
        </w:rPr>
        <w:t>O agente cultural para pleito desde Edital pode ser:</w:t>
      </w:r>
    </w:p>
    <w:p w14:paraId="2CEFBE1E" w14:textId="77777777" w:rsidR="00C868C8" w:rsidRPr="00922B59" w:rsidRDefault="00C868C8" w:rsidP="00C868C8">
      <w:pPr>
        <w:numPr>
          <w:ilvl w:val="0"/>
          <w:numId w:val="6"/>
        </w:numPr>
        <w:pBdr>
          <w:top w:val="nil"/>
          <w:left w:val="nil"/>
          <w:bottom w:val="nil"/>
          <w:right w:val="nil"/>
          <w:between w:val="nil"/>
        </w:pBdr>
        <w:spacing w:after="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t>Pessoa física (CPF)</w:t>
      </w:r>
      <w:r w:rsidRPr="00922B59">
        <w:rPr>
          <w:rFonts w:ascii="Century Gothic" w:hAnsi="Century Gothic" w:cs="Times New Roman"/>
          <w:color w:val="000000"/>
          <w:sz w:val="24"/>
          <w:szCs w:val="24"/>
        </w:rPr>
        <w:t xml:space="preserve"> (artesãos ou artesãs)</w:t>
      </w:r>
      <w:r w:rsidRPr="00922B59">
        <w:rPr>
          <w:rFonts w:ascii="Century Gothic" w:hAnsi="Century Gothic" w:cs="Times New Roman"/>
          <w:sz w:val="24"/>
          <w:szCs w:val="24"/>
        </w:rPr>
        <w:t>;</w:t>
      </w:r>
    </w:p>
    <w:p w14:paraId="045D48CA" w14:textId="77777777" w:rsidR="00C868C8" w:rsidRPr="00922B59" w:rsidRDefault="00C868C8" w:rsidP="0099113C">
      <w:pPr>
        <w:numPr>
          <w:ilvl w:val="1"/>
          <w:numId w:val="11"/>
        </w:numPr>
        <w:spacing w:after="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Quem NÃO pode participar</w:t>
      </w:r>
    </w:p>
    <w:p w14:paraId="09BE103A" w14:textId="77777777" w:rsidR="00C868C8" w:rsidRPr="00922B59" w:rsidRDefault="00C868C8" w:rsidP="0099113C">
      <w:pPr>
        <w:pStyle w:val="PargrafodaLista"/>
        <w:numPr>
          <w:ilvl w:val="2"/>
          <w:numId w:val="11"/>
        </w:numPr>
        <w:spacing w:after="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Não pode se inscrever neste Edital, agentes culturais que:</w:t>
      </w:r>
    </w:p>
    <w:p w14:paraId="5B81464D" w14:textId="01ECC7ED" w:rsidR="00C868C8" w:rsidRPr="00922B59" w:rsidRDefault="00C868C8" w:rsidP="0099113C">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 xml:space="preserve">I - </w:t>
      </w:r>
      <w:r w:rsidR="00954A81" w:rsidRPr="00922B59">
        <w:rPr>
          <w:rFonts w:ascii="Century Gothic" w:hAnsi="Century Gothic" w:cs="Times New Roman"/>
          <w:sz w:val="24"/>
          <w:szCs w:val="24"/>
        </w:rPr>
        <w:t>Tenham</w:t>
      </w:r>
      <w:r w:rsidRPr="00922B59">
        <w:rPr>
          <w:rFonts w:ascii="Century Gothic" w:hAnsi="Century Gothic" w:cs="Times New Roman"/>
          <w:sz w:val="24"/>
          <w:szCs w:val="24"/>
        </w:rPr>
        <w:t xml:space="preserve"> se envolvido diretamente na etapa de elaboração do edital, na etapa de análise de candidaturas ou na etapa de julgamento de recursos;</w:t>
      </w:r>
    </w:p>
    <w:p w14:paraId="0972F1E2" w14:textId="6EEBEFD7" w:rsidR="00C868C8" w:rsidRPr="00922B59" w:rsidRDefault="00C868C8" w:rsidP="0099113C">
      <w:pPr>
        <w:spacing w:after="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II - </w:t>
      </w:r>
      <w:r w:rsidR="00954A81" w:rsidRPr="00922B59">
        <w:rPr>
          <w:rFonts w:ascii="Century Gothic" w:hAnsi="Century Gothic" w:cs="Times New Roman"/>
          <w:sz w:val="24"/>
          <w:szCs w:val="24"/>
        </w:rPr>
        <w:t>Sejam</w:t>
      </w:r>
      <w:r w:rsidRPr="00922B59">
        <w:rPr>
          <w:rFonts w:ascii="Century Gothic" w:hAnsi="Century Gothic" w:cs="Times New Roman"/>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7DCAE263" w14:textId="763D4A97" w:rsidR="00C868C8" w:rsidRPr="00922B59" w:rsidRDefault="00C868C8" w:rsidP="0099113C">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6B5BEB72" w14:textId="77777777" w:rsidR="00C868C8" w:rsidRPr="00922B59" w:rsidRDefault="00C868C8" w:rsidP="0099113C">
      <w:pPr>
        <w:pStyle w:val="PargrafodaLista"/>
        <w:numPr>
          <w:ilvl w:val="2"/>
          <w:numId w:val="11"/>
        </w:numPr>
        <w:spacing w:after="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O agente cultural que integrar Conselho Municipal de Cultura poderá concorrer nesse Edital, desde que não se enquadre nas situações previstas no item 4.6.1. incisos de I ao II.</w:t>
      </w:r>
    </w:p>
    <w:p w14:paraId="40645B71" w14:textId="77777777" w:rsidR="00C868C8" w:rsidRPr="00922B59" w:rsidRDefault="00C868C8" w:rsidP="00C868C8">
      <w:pPr>
        <w:pStyle w:val="PargrafodaLista"/>
        <w:numPr>
          <w:ilvl w:val="2"/>
          <w:numId w:val="11"/>
        </w:numPr>
        <w:pBdr>
          <w:top w:val="nil"/>
          <w:left w:val="nil"/>
          <w:bottom w:val="nil"/>
          <w:right w:val="nil"/>
          <w:between w:val="nil"/>
        </w:pBdr>
        <w:spacing w:after="0" w:line="360" w:lineRule="auto"/>
        <w:ind w:left="284" w:right="120" w:hanging="284"/>
        <w:jc w:val="both"/>
        <w:rPr>
          <w:rFonts w:ascii="Century Gothic" w:hAnsi="Century Gothic" w:cs="Times New Roman"/>
          <w:sz w:val="24"/>
          <w:szCs w:val="24"/>
        </w:rPr>
      </w:pPr>
      <w:r w:rsidRPr="00922B59">
        <w:rPr>
          <w:rFonts w:ascii="Century Gothic" w:hAnsi="Century Gothic" w:cs="Times New Roman"/>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6514CE99"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Em quantas categorias cada agente cultura (artesão ou artesã) pode se inscrever neste edital</w:t>
      </w:r>
    </w:p>
    <w:p w14:paraId="6A46A789" w14:textId="77777777" w:rsidR="00C868C8" w:rsidRPr="00922B59" w:rsidRDefault="00C868C8" w:rsidP="00C868C8">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lastRenderedPageBreak/>
        <w:t>Cada agente cultural (artesão ou artesã) poderá concorrer neste edital em, no máximo 01 (uma) categoria, e poderá ser contemplado com no máximo 01 (uma) premiação.</w:t>
      </w:r>
    </w:p>
    <w:p w14:paraId="33961873" w14:textId="77777777" w:rsidR="00C868C8" w:rsidRPr="00922B59" w:rsidRDefault="00C868C8" w:rsidP="00C868C8">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ETAPAS</w:t>
      </w:r>
    </w:p>
    <w:p w14:paraId="2034B9EA" w14:textId="77777777" w:rsidR="00C868C8" w:rsidRPr="00922B59" w:rsidRDefault="00C868C8" w:rsidP="00C868C8">
      <w:pPr>
        <w:pBdr>
          <w:top w:val="nil"/>
          <w:left w:val="nil"/>
          <w:bottom w:val="nil"/>
          <w:right w:val="nil"/>
          <w:between w:val="nil"/>
        </w:pBdr>
        <w:tabs>
          <w:tab w:val="left" w:pos="284"/>
        </w:tabs>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Este edital é composto pelas seguintes etapas:</w:t>
      </w:r>
    </w:p>
    <w:p w14:paraId="21CCFA16"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 xml:space="preserve">Inscrições – </w:t>
      </w:r>
      <w:r w:rsidRPr="00922B59">
        <w:rPr>
          <w:rFonts w:ascii="Century Gothic" w:hAnsi="Century Gothic" w:cs="Times New Roman"/>
          <w:color w:val="000000"/>
          <w:sz w:val="24"/>
          <w:szCs w:val="24"/>
        </w:rPr>
        <w:t>etapa de apresentação dos projetos pelos agentes culturais.</w:t>
      </w:r>
    </w:p>
    <w:p w14:paraId="4FA2DAAF"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Seleção –</w:t>
      </w:r>
      <w:r w:rsidRPr="00922B59">
        <w:rPr>
          <w:rFonts w:ascii="Century Gothic" w:hAnsi="Century Gothic" w:cs="Times New Roman"/>
          <w:color w:val="000000"/>
          <w:sz w:val="24"/>
          <w:szCs w:val="24"/>
        </w:rPr>
        <w:t xml:space="preserve"> etapa em que uma comissão analisa e seleciona os projetos.</w:t>
      </w:r>
    </w:p>
    <w:p w14:paraId="35AC4A5C"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Habilitação –</w:t>
      </w:r>
      <w:r w:rsidRPr="00922B59">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499E26BD" w14:textId="7AACD170" w:rsidR="00C868C8" w:rsidRPr="0099113C"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 xml:space="preserve">Assinatura do Termo de Premiação Cultural </w:t>
      </w:r>
      <w:r w:rsidRPr="00922B59">
        <w:rPr>
          <w:rFonts w:ascii="Century Gothic" w:hAnsi="Century Gothic" w:cs="Times New Roman"/>
          <w:color w:val="000000"/>
          <w:sz w:val="24"/>
          <w:szCs w:val="24"/>
        </w:rPr>
        <w:t>– etapa em que os agentes culturais habilitados serão convocados para assinar o Termo de Premiação Cultural.</w:t>
      </w:r>
    </w:p>
    <w:p w14:paraId="53410FB4" w14:textId="77777777" w:rsidR="00C868C8" w:rsidRPr="00922B59" w:rsidRDefault="00C868C8" w:rsidP="00C868C8">
      <w:pPr>
        <w:numPr>
          <w:ilvl w:val="0"/>
          <w:numId w:val="9"/>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INSCRIÇÕES</w:t>
      </w:r>
    </w:p>
    <w:p w14:paraId="0204590A" w14:textId="77777777" w:rsidR="00C868C8" w:rsidRPr="00922B59" w:rsidRDefault="00C868C8" w:rsidP="00C868C8">
      <w:pPr>
        <w:pStyle w:val="PargrafodaLista"/>
        <w:numPr>
          <w:ilvl w:val="1"/>
          <w:numId w:val="12"/>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Como se inscrever</w:t>
      </w:r>
    </w:p>
    <w:p w14:paraId="7BD896A4" w14:textId="6D2DFA91" w:rsidR="00C868C8" w:rsidRPr="0099113C" w:rsidRDefault="00C868C8" w:rsidP="0099113C">
      <w:pPr>
        <w:pBdr>
          <w:top w:val="nil"/>
          <w:left w:val="nil"/>
          <w:bottom w:val="nil"/>
          <w:right w:val="nil"/>
          <w:between w:val="nil"/>
        </w:pBdr>
        <w:spacing w:before="120" w:after="120" w:line="360" w:lineRule="auto"/>
        <w:ind w:right="119"/>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O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deve encaminhar por meio físico a</w:t>
      </w:r>
      <w:r w:rsidRPr="00922B59">
        <w:rPr>
          <w:rFonts w:ascii="Century Gothic" w:hAnsi="Century Gothic" w:cs="Times New Roman"/>
          <w:sz w:val="24"/>
          <w:szCs w:val="24"/>
        </w:rPr>
        <w:t xml:space="preserve"> entrega da documentação mérito cultural em envelope lacrado entregue na Secretaria Municipal Cultura de </w:t>
      </w:r>
      <w:r>
        <w:rPr>
          <w:rFonts w:ascii="Century Gothic" w:hAnsi="Century Gothic" w:cs="Times New Roman"/>
          <w:sz w:val="24"/>
          <w:szCs w:val="24"/>
        </w:rPr>
        <w:t>MONTEZUMA</w:t>
      </w:r>
      <w:r w:rsidRPr="00922B59">
        <w:rPr>
          <w:rFonts w:ascii="Century Gothic" w:hAnsi="Century Gothic" w:cs="Times New Roman"/>
          <w:sz w:val="24"/>
          <w:szCs w:val="24"/>
        </w:rPr>
        <w:t xml:space="preserve"> /MG, localizada </w:t>
      </w:r>
      <w:r w:rsidR="0099113C" w:rsidRPr="0099113C">
        <w:rPr>
          <w:rFonts w:ascii="Century Gothic" w:hAnsi="Century Gothic" w:cs="Times New Roman"/>
          <w:sz w:val="24"/>
          <w:szCs w:val="24"/>
        </w:rPr>
        <w:t xml:space="preserve">Rua Heitor </w:t>
      </w:r>
      <w:r w:rsidR="0099113C">
        <w:rPr>
          <w:rFonts w:ascii="Century Gothic" w:hAnsi="Century Gothic" w:cs="Times New Roman"/>
          <w:sz w:val="24"/>
          <w:szCs w:val="24"/>
        </w:rPr>
        <w:t>P</w:t>
      </w:r>
      <w:r w:rsidR="0099113C" w:rsidRPr="0099113C">
        <w:rPr>
          <w:rFonts w:ascii="Century Gothic" w:hAnsi="Century Gothic" w:cs="Times New Roman"/>
          <w:sz w:val="24"/>
          <w:szCs w:val="24"/>
        </w:rPr>
        <w:t xml:space="preserve">ereira de Aguiar </w:t>
      </w:r>
      <w:r w:rsidR="0099113C">
        <w:rPr>
          <w:rFonts w:ascii="Century Gothic" w:hAnsi="Century Gothic" w:cs="Times New Roman"/>
          <w:sz w:val="24"/>
          <w:szCs w:val="24"/>
        </w:rPr>
        <w:t xml:space="preserve">– Centro – Montezuma – </w:t>
      </w:r>
      <w:r w:rsidR="00954A81">
        <w:rPr>
          <w:rFonts w:ascii="Century Gothic" w:hAnsi="Century Gothic" w:cs="Times New Roman"/>
          <w:sz w:val="24"/>
          <w:szCs w:val="24"/>
        </w:rPr>
        <w:t xml:space="preserve">MG, </w:t>
      </w:r>
      <w:r w:rsidR="00954A81" w:rsidRPr="00922B59">
        <w:rPr>
          <w:rFonts w:ascii="Century Gothic" w:hAnsi="Century Gothic" w:cs="Times New Roman"/>
          <w:sz w:val="24"/>
          <w:szCs w:val="24"/>
        </w:rPr>
        <w:t>das</w:t>
      </w:r>
      <w:r w:rsidRPr="00922B59">
        <w:rPr>
          <w:rFonts w:ascii="Century Gothic" w:hAnsi="Century Gothic" w:cs="Times New Roman"/>
          <w:sz w:val="24"/>
          <w:szCs w:val="24"/>
        </w:rPr>
        <w:t xml:space="preserve"> 09:00h às 1</w:t>
      </w:r>
      <w:r w:rsidR="004D54C0">
        <w:rPr>
          <w:rFonts w:ascii="Century Gothic" w:hAnsi="Century Gothic" w:cs="Times New Roman"/>
          <w:sz w:val="24"/>
          <w:szCs w:val="24"/>
        </w:rPr>
        <w:t>1</w:t>
      </w:r>
      <w:r w:rsidRPr="00922B59">
        <w:rPr>
          <w:rFonts w:ascii="Century Gothic" w:hAnsi="Century Gothic" w:cs="Times New Roman"/>
          <w:sz w:val="24"/>
          <w:szCs w:val="24"/>
        </w:rPr>
        <w:t>:00h</w:t>
      </w:r>
      <w:r w:rsidR="004D54C0">
        <w:rPr>
          <w:rFonts w:ascii="Century Gothic" w:hAnsi="Century Gothic" w:cs="Times New Roman"/>
          <w:sz w:val="24"/>
          <w:szCs w:val="24"/>
        </w:rPr>
        <w:t xml:space="preserve"> da às 14:00h  às 16:00h </w:t>
      </w:r>
      <w:r w:rsidRPr="00922B59">
        <w:rPr>
          <w:rFonts w:ascii="Century Gothic" w:hAnsi="Century Gothic" w:cs="Times New Roman"/>
          <w:sz w:val="24"/>
          <w:szCs w:val="24"/>
        </w:rPr>
        <w:t>conforme Art. 9° da Lei Federal n° 14.903/2024.</w:t>
      </w:r>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 xml:space="preserve">a seguinte documentação: </w:t>
      </w:r>
    </w:p>
    <w:p w14:paraId="3F1812C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Formulário de inscrição (Anexo II); </w:t>
      </w:r>
    </w:p>
    <w:p w14:paraId="19946CBA" w14:textId="28738778"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b) Materiais que comprovem a atuação do agente cultural (artesão ou artesã) no município de </w:t>
      </w:r>
      <w:r>
        <w:rPr>
          <w:rFonts w:ascii="Century Gothic" w:hAnsi="Century Gothic" w:cs="Times New Roman"/>
          <w:sz w:val="24"/>
          <w:szCs w:val="24"/>
        </w:rPr>
        <w:t>MONTEZUMA</w:t>
      </w:r>
      <w:r w:rsidRPr="00922B59">
        <w:rPr>
          <w:rFonts w:ascii="Century Gothic" w:hAnsi="Century Gothic" w:cs="Times New Roman"/>
          <w:sz w:val="24"/>
          <w:szCs w:val="24"/>
        </w:rPr>
        <w:t xml:space="preserve">, de </w:t>
      </w:r>
      <w:r w:rsidR="00954A81" w:rsidRPr="00922B59">
        <w:rPr>
          <w:rFonts w:ascii="Century Gothic" w:hAnsi="Century Gothic" w:cs="Times New Roman"/>
          <w:color w:val="000000"/>
          <w:sz w:val="24"/>
          <w:szCs w:val="24"/>
        </w:rPr>
        <w:t>quaisquer naturezas</w:t>
      </w:r>
      <w:r w:rsidRPr="00922B59">
        <w:rPr>
          <w:rFonts w:ascii="Century Gothic" w:hAnsi="Century Gothic" w:cs="Times New Roman"/>
          <w:color w:val="000000"/>
          <w:sz w:val="24"/>
          <w:szCs w:val="24"/>
        </w:rPr>
        <w:t xml:space="preserve">, </w:t>
      </w:r>
      <w:r w:rsidRPr="00922B59">
        <w:rPr>
          <w:rFonts w:ascii="Century Gothic" w:hAnsi="Century Gothic" w:cs="Times New Roman"/>
          <w:sz w:val="24"/>
          <w:szCs w:val="24"/>
        </w:rPr>
        <w:t>(</w:t>
      </w:r>
      <w:r w:rsidRPr="00922B59">
        <w:rPr>
          <w:rFonts w:ascii="Century Gothic" w:eastAsia="Times New Roman" w:hAnsi="Century Gothic" w:cs="Times New Roman"/>
          <w:sz w:val="24"/>
          <w:szCs w:val="24"/>
        </w:rPr>
        <w:t xml:space="preserve">coleção de trabalhos de um profissional que demonstrem suas competências, experiências e qualificações através de folders, cartazes, contratos, livros, fotografias, links, matérias em jornais e/ou mídias sociais </w:t>
      </w:r>
      <w:r w:rsidRPr="00922B59">
        <w:rPr>
          <w:rFonts w:ascii="Century Gothic" w:eastAsia="Times New Roman" w:hAnsi="Century Gothic" w:cs="Times New Roman"/>
          <w:b/>
          <w:sz w:val="24"/>
          <w:szCs w:val="24"/>
          <w:u w:val="single"/>
        </w:rPr>
        <w:t>(datadas e legendadas)</w:t>
      </w:r>
      <w:r w:rsidRPr="00922B59">
        <w:rPr>
          <w:rFonts w:ascii="Century Gothic" w:eastAsia="Times New Roman" w:hAnsi="Century Gothic" w:cs="Times New Roman"/>
          <w:sz w:val="24"/>
          <w:szCs w:val="24"/>
        </w:rPr>
        <w:t xml:space="preserve"> entre outros, </w:t>
      </w:r>
      <w:r w:rsidRPr="00922B59">
        <w:rPr>
          <w:rFonts w:ascii="Century Gothic" w:eastAsia="Times New Roman" w:hAnsi="Century Gothic" w:cs="Times New Roman"/>
          <w:sz w:val="24"/>
          <w:szCs w:val="24"/>
        </w:rPr>
        <w:lastRenderedPageBreak/>
        <w:t xml:space="preserve">usado para o devido fim: avaliação de mérito para comprovação de atuação cultural. O portfólio é uma ferramenta versátil, </w:t>
      </w:r>
      <w:r w:rsidRPr="00922B59">
        <w:rPr>
          <w:rFonts w:ascii="Century Gothic" w:eastAsia="Times New Roman" w:hAnsi="Century Gothic" w:cs="Times New Roman"/>
          <w:b/>
          <w:sz w:val="24"/>
          <w:szCs w:val="24"/>
          <w:u w:val="single"/>
        </w:rPr>
        <w:t>mas deve ter um foco definido</w:t>
      </w:r>
      <w:r w:rsidRPr="00922B59">
        <w:rPr>
          <w:rFonts w:ascii="Century Gothic" w:eastAsia="Times New Roman" w:hAnsi="Century Gothic" w:cs="Times New Roman"/>
          <w:sz w:val="24"/>
          <w:szCs w:val="24"/>
        </w:rPr>
        <w:t xml:space="preserve">. Ao escolher os trabalhos a incluir, é importante selecionar os que mostrem o que o </w:t>
      </w:r>
      <w:r w:rsidRPr="00922B59">
        <w:rPr>
          <w:rFonts w:ascii="Century Gothic" w:hAnsi="Century Gothic" w:cs="Times New Roman"/>
          <w:sz w:val="24"/>
          <w:szCs w:val="24"/>
        </w:rPr>
        <w:t>agente cultural (artesão ou artesã)</w:t>
      </w:r>
      <w:r w:rsidRPr="00922B59">
        <w:rPr>
          <w:rFonts w:ascii="Century Gothic" w:eastAsia="Times New Roman" w:hAnsi="Century Gothic" w:cs="Times New Roman"/>
          <w:sz w:val="24"/>
          <w:szCs w:val="24"/>
        </w:rPr>
        <w:t xml:space="preserve"> sabe e consegue criar, e que o orgulhem.</w:t>
      </w:r>
      <w:r w:rsidRPr="00922B59">
        <w:rPr>
          <w:rFonts w:ascii="Century Gothic" w:hAnsi="Century Gothic" w:cs="Times New Roman"/>
          <w:color w:val="000000"/>
          <w:sz w:val="24"/>
          <w:szCs w:val="24"/>
        </w:rPr>
        <w:t>;</w:t>
      </w:r>
    </w:p>
    <w:p w14:paraId="6E1BE3A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 Declaração de representação, no caso de concorrer como coletivo sem CNPJ;</w:t>
      </w:r>
    </w:p>
    <w:p w14:paraId="3EF94D78"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d) Autodeclaração étnico-racial ou de pessoa com deficiência, se for concorrer às cotas.</w:t>
      </w:r>
    </w:p>
    <w:p w14:paraId="7D1DB94D" w14:textId="77777777" w:rsidR="00C868C8" w:rsidRPr="00922B59" w:rsidRDefault="00C868C8" w:rsidP="0099113C">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As pessoas físicas</w:t>
      </w:r>
      <w:r w:rsidRPr="00922B59">
        <w:rPr>
          <w:rFonts w:ascii="Century Gothic" w:hAnsi="Century Gothic" w:cs="Times New Roman"/>
          <w:sz w:val="24"/>
          <w:szCs w:val="24"/>
        </w:rPr>
        <w:t xml:space="preserve"> agente cultural (artesão ou artesã)</w:t>
      </w:r>
      <w:r w:rsidRPr="00922B59">
        <w:rPr>
          <w:rFonts w:ascii="Century Gothic" w:hAnsi="Century Gothic" w:cs="Times New Roman"/>
          <w:color w:val="000000"/>
          <w:sz w:val="24"/>
          <w:szCs w:val="24"/>
        </w:rPr>
        <w:t xml:space="preserve"> são responsáveis pelo envio dos documentos e pela qualidade visual, conteúdo dos arquivos e informações da sua inscrição. </w:t>
      </w:r>
    </w:p>
    <w:p w14:paraId="785AAE76" w14:textId="77777777" w:rsidR="00C868C8" w:rsidRPr="00922B59" w:rsidRDefault="00C868C8" w:rsidP="0099113C">
      <w:pPr>
        <w:pBdr>
          <w:top w:val="nil"/>
          <w:left w:val="nil"/>
          <w:bottom w:val="nil"/>
          <w:right w:val="nil"/>
          <w:between w:val="nil"/>
        </w:pBdr>
        <w:spacing w:after="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49E3EFDC" w14:textId="77777777" w:rsidR="00C868C8" w:rsidRPr="00922B59" w:rsidRDefault="00C868C8" w:rsidP="00C868C8">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COTAS</w:t>
      </w:r>
    </w:p>
    <w:p w14:paraId="4875A2AA"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Categoria de cotas</w:t>
      </w:r>
    </w:p>
    <w:p w14:paraId="63EE222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Ficam garantidas cotas em todas as categorias do edital para:</w:t>
      </w:r>
    </w:p>
    <w:p w14:paraId="41A04C0A"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negras (pretas e pardas);</w:t>
      </w:r>
    </w:p>
    <w:p w14:paraId="3D9205BB"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indígenas;</w:t>
      </w:r>
    </w:p>
    <w:p w14:paraId="25F2B891"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com deficiência.</w:t>
      </w:r>
    </w:p>
    <w:p w14:paraId="6B9F602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quantidade de cotas destinadas a cada categoria do edital está descrita no Anexo I.</w:t>
      </w:r>
    </w:p>
    <w:p w14:paraId="5C388AF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Para concorrer às cotas, os agentes culturais deverão preencher uma autodeclaração.</w:t>
      </w:r>
    </w:p>
    <w:p w14:paraId="0037F4A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A autodeclaração pode ser apresentada por escrito, em áudio, em vídeos ou em outros formatos acessíveis</w:t>
      </w:r>
    </w:p>
    <w:p w14:paraId="7DB0A897"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Concorrência concomitante</w:t>
      </w:r>
    </w:p>
    <w:p w14:paraId="7D409C78"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As pessoas físicas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 xml:space="preserve">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32BF9A4F"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As pessoas físicas</w:t>
      </w:r>
      <w:r w:rsidRPr="00922B59">
        <w:rPr>
          <w:rFonts w:ascii="Century Gothic" w:hAnsi="Century Gothic" w:cs="Times New Roman"/>
          <w:sz w:val="24"/>
          <w:szCs w:val="24"/>
        </w:rPr>
        <w:t xml:space="preserve"> agente cultural (artesão ou artesã)</w:t>
      </w:r>
      <w:r w:rsidRPr="00922B59">
        <w:rPr>
          <w:rFonts w:ascii="Century Gothic" w:hAnsi="Century Gothic" w:cs="Times New Roman"/>
          <w:color w:val="000000"/>
          <w:sz w:val="24"/>
          <w:szCs w:val="24"/>
        </w:rPr>
        <w:t xml:space="preserve">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B8FA622"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Desistência do optante pela cota</w:t>
      </w:r>
    </w:p>
    <w:p w14:paraId="50E55399"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08C4E821"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Remanejamento das cotas</w:t>
      </w:r>
    </w:p>
    <w:p w14:paraId="050A01C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6BF2BCDA"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Caso não haja agentes culturais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inscritos em outra categoria de cotas, as vagas não preenchidas deverão ser direcionadas para a ampla concorrência, sendo direcionadas para os demais candidatos aprovados, de acordo com a ordem de classificação.</w:t>
      </w:r>
    </w:p>
    <w:p w14:paraId="5A43F2AD"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 DE SELEÇÃO</w:t>
      </w:r>
    </w:p>
    <w:p w14:paraId="7BC1BDDF"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Quem analisa as candidaturas</w:t>
      </w:r>
    </w:p>
    <w:p w14:paraId="529E0AD9" w14:textId="6AFE26C7" w:rsidR="00C868C8" w:rsidRDefault="00C868C8" w:rsidP="00C868C8">
      <w:pPr>
        <w:spacing w:before="120" w:after="120" w:line="360" w:lineRule="auto"/>
        <w:jc w:val="both"/>
        <w:rPr>
          <w:rFonts w:ascii="Century Gothic" w:hAnsi="Century Gothic" w:cs="Times New Roman"/>
          <w:color w:val="000000"/>
          <w:sz w:val="24"/>
          <w:szCs w:val="24"/>
        </w:rPr>
      </w:pPr>
      <w:r w:rsidRPr="007D7C72">
        <w:rPr>
          <w:rFonts w:ascii="Century Gothic" w:hAnsi="Century Gothic" w:cs="Times New Roman"/>
          <w:color w:val="000000"/>
          <w:sz w:val="24"/>
          <w:szCs w:val="24"/>
        </w:rPr>
        <w:lastRenderedPageBreak/>
        <w:t xml:space="preserve">Uma comissão de seleção vai avaliar as candidaturas nomeadas pelo PORTARIA </w:t>
      </w:r>
      <w:r w:rsidR="00DB0569">
        <w:rPr>
          <w:rFonts w:ascii="Century Gothic" w:hAnsi="Century Gothic" w:cs="Times New Roman"/>
          <w:color w:val="000000"/>
          <w:sz w:val="24"/>
          <w:szCs w:val="24"/>
        </w:rPr>
        <w:t>052/2024 de 30 de outubro de 2024</w:t>
      </w:r>
      <w:r w:rsidRPr="007D7C72">
        <w:rPr>
          <w:rFonts w:ascii="Century Gothic" w:hAnsi="Century Gothic" w:cs="Times New Roman"/>
          <w:color w:val="000000"/>
          <w:sz w:val="24"/>
          <w:szCs w:val="24"/>
        </w:rPr>
        <w:t>. Todas as atividades serão registradas em ata.</w:t>
      </w:r>
    </w:p>
    <w:p w14:paraId="141303F9"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Quem não pode fazer parte da comissão de seleção</w:t>
      </w:r>
    </w:p>
    <w:p w14:paraId="388C1277"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Os membros da comissão de seleção e respectivos substitutos ficam impedidos de participar da avaliação de candidaturas quando:</w:t>
      </w:r>
    </w:p>
    <w:p w14:paraId="70AD431B" w14:textId="2AC1455F"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I – </w:t>
      </w:r>
      <w:r w:rsidR="0026246B" w:rsidRPr="00922B59">
        <w:rPr>
          <w:rFonts w:ascii="Century Gothic" w:hAnsi="Century Gothic" w:cs="Times New Roman"/>
          <w:color w:val="000000"/>
          <w:sz w:val="24"/>
          <w:szCs w:val="24"/>
        </w:rPr>
        <w:t>Tiverem</w:t>
      </w:r>
      <w:r w:rsidRPr="00922B59">
        <w:rPr>
          <w:rFonts w:ascii="Century Gothic" w:hAnsi="Century Gothic" w:cs="Times New Roman"/>
          <w:color w:val="000000"/>
          <w:sz w:val="24"/>
          <w:szCs w:val="24"/>
        </w:rPr>
        <w:t xml:space="preserve"> interesse direto na matéria;</w:t>
      </w:r>
    </w:p>
    <w:p w14:paraId="41F467E2" w14:textId="360517F2"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II – </w:t>
      </w:r>
      <w:r w:rsidR="0026246B" w:rsidRPr="00922B59">
        <w:rPr>
          <w:rFonts w:ascii="Century Gothic" w:hAnsi="Century Gothic" w:cs="Times New Roman"/>
          <w:color w:val="000000"/>
          <w:sz w:val="24"/>
          <w:szCs w:val="24"/>
        </w:rPr>
        <w:t>No</w:t>
      </w:r>
      <w:r w:rsidRPr="00922B59">
        <w:rPr>
          <w:rFonts w:ascii="Century Gothic" w:hAnsi="Century Gothic" w:cs="Times New Roman"/>
          <w:color w:val="000000"/>
          <w:sz w:val="24"/>
          <w:szCs w:val="24"/>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5842135B"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III - sejam parte em ação judicial ou administrativa em face do agente cultural ou do respectivo cônjuge ou companheiro.</w:t>
      </w:r>
    </w:p>
    <w:p w14:paraId="79ED641F" w14:textId="77777777" w:rsidR="00C868C8" w:rsidRPr="00922B59" w:rsidRDefault="00C868C8" w:rsidP="00DB0569">
      <w:pPr>
        <w:spacing w:after="0" w:line="360" w:lineRule="auto"/>
        <w:jc w:val="both"/>
        <w:rPr>
          <w:rFonts w:ascii="Century Gothic" w:hAnsi="Century Gothic" w:cs="Times New Roman"/>
          <w:b/>
          <w:color w:val="000000"/>
          <w:sz w:val="24"/>
          <w:szCs w:val="24"/>
        </w:rPr>
      </w:pPr>
      <w:r w:rsidRPr="00922B59">
        <w:rPr>
          <w:rStyle w:val="normaltextrun"/>
          <w:rFonts w:ascii="Century Gothic" w:hAnsi="Century Gothic" w:cs="Times New Roman"/>
          <w:color w:val="000000"/>
          <w:sz w:val="24"/>
          <w:szCs w:val="24"/>
          <w:shd w:val="clear" w:color="auto" w:fill="FFFFFF"/>
        </w:rPr>
        <w:t>Caso o membro da comissão se enquadre nas situações de impedimento, deve comunicar à comissão, e deixar de atuar, imediatamente, caso contrário todos os atos praticados podem ser considerados nulos.</w:t>
      </w:r>
    </w:p>
    <w:p w14:paraId="2326DFD7" w14:textId="77777777" w:rsidR="00C868C8" w:rsidRPr="00922B59" w:rsidRDefault="00C868C8" w:rsidP="00DB0569">
      <w:pPr>
        <w:spacing w:after="0" w:line="360" w:lineRule="auto"/>
        <w:jc w:val="both"/>
        <w:rPr>
          <w:rFonts w:ascii="Century Gothic" w:hAnsi="Century Gothic" w:cs="Times New Roman"/>
          <w:color w:val="000000"/>
          <w:sz w:val="24"/>
          <w:szCs w:val="24"/>
          <w:highlight w:val="white"/>
        </w:rPr>
      </w:pPr>
      <w:r w:rsidRPr="00922B59">
        <w:rPr>
          <w:rFonts w:ascii="Century Gothic" w:hAnsi="Century Gothic" w:cs="Times New Roman"/>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25660835"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Análise das candidaturas</w:t>
      </w:r>
    </w:p>
    <w:p w14:paraId="5655AF92" w14:textId="260F6BF0"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 etapa de seleção será composta pela análise da trajetória do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 xml:space="preserve">de acordo com a </w:t>
      </w:r>
      <w:r w:rsidRPr="00922B59">
        <w:rPr>
          <w:rFonts w:ascii="Century Gothic" w:hAnsi="Century Gothic" w:cs="Times New Roman"/>
          <w:sz w:val="24"/>
          <w:szCs w:val="24"/>
        </w:rPr>
        <w:t xml:space="preserve">sua relevante contribuição ao desenvolvimento artístico ou cultural do município de </w:t>
      </w:r>
      <w:r>
        <w:rPr>
          <w:rFonts w:ascii="Century Gothic" w:hAnsi="Century Gothic" w:cs="Times New Roman"/>
          <w:sz w:val="24"/>
          <w:szCs w:val="24"/>
        </w:rPr>
        <w:t>Montezuma/MG</w:t>
      </w:r>
      <w:r w:rsidRPr="00922B59">
        <w:rPr>
          <w:rFonts w:ascii="Century Gothic" w:hAnsi="Century Gothic" w:cs="Times New Roman"/>
          <w:sz w:val="24"/>
          <w:szCs w:val="24"/>
        </w:rPr>
        <w:t xml:space="preserve">, e será realizada por meio da atribuição fundamentada de notas aos critérios </w:t>
      </w:r>
      <w:r w:rsidRPr="00922B59">
        <w:rPr>
          <w:rFonts w:ascii="Century Gothic" w:hAnsi="Century Gothic" w:cs="Times New Roman"/>
          <w:color w:val="000000"/>
          <w:sz w:val="24"/>
          <w:szCs w:val="24"/>
        </w:rPr>
        <w:t>descritos no Anexo III.</w:t>
      </w:r>
    </w:p>
    <w:p w14:paraId="303D5778"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Os agentes culturais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 xml:space="preserve">que apresentarem documentos comprobatórios da trajetória artística e cultural contendo quaisquer formas de preconceito de origem, raça, etnia, gênero, cor, idade ou outras formas de </w:t>
      </w:r>
      <w:r w:rsidRPr="00922B59">
        <w:rPr>
          <w:rFonts w:ascii="Century Gothic" w:hAnsi="Century Gothic" w:cs="Times New Roman"/>
          <w:color w:val="000000"/>
          <w:sz w:val="24"/>
          <w:szCs w:val="24"/>
        </w:rPr>
        <w:lastRenderedPageBreak/>
        <w:t>discriminação serão desclassificadas, com fundamento no disposto no inciso IV do caput do art. 3º da Constituição, garantidos o contraditório e a ampla defesa</w:t>
      </w:r>
    </w:p>
    <w:p w14:paraId="3C5171DB"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1B89C18B"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Recursos na etapa de Seleção</w:t>
      </w:r>
    </w:p>
    <w:p w14:paraId="0ED2A2F4" w14:textId="7763E921"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O resultado provisório da etapa de seleção será divulgado no diário oficia</w:t>
      </w:r>
      <w:r w:rsidRPr="00922B59">
        <w:rPr>
          <w:rFonts w:ascii="Century Gothic" w:hAnsi="Century Gothic" w:cs="Times New Roman"/>
          <w:sz w:val="24"/>
          <w:szCs w:val="24"/>
        </w:rPr>
        <w:t xml:space="preserve">l do município de </w:t>
      </w:r>
      <w:r>
        <w:rPr>
          <w:rFonts w:ascii="Century Gothic" w:hAnsi="Century Gothic" w:cs="Times New Roman"/>
          <w:sz w:val="24"/>
          <w:szCs w:val="24"/>
        </w:rPr>
        <w:t>Montezuma/MG</w:t>
      </w:r>
      <w:r w:rsidRPr="00922B59">
        <w:rPr>
          <w:rFonts w:ascii="Century Gothic" w:hAnsi="Century Gothic" w:cs="Times New Roman"/>
          <w:sz w:val="24"/>
          <w:szCs w:val="24"/>
        </w:rPr>
        <w:t xml:space="preserve"> </w:t>
      </w:r>
      <w:r w:rsidRPr="00922B59">
        <w:rPr>
          <w:rFonts w:ascii="Century Gothic" w:hAnsi="Century Gothic" w:cs="Times New Roman"/>
          <w:color w:val="000000"/>
          <w:sz w:val="24"/>
          <w:szCs w:val="24"/>
        </w:rPr>
        <w:t xml:space="preserve">e no site oficial do </w:t>
      </w:r>
      <w:hyperlink r:id="rId13"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41C2199F" w14:textId="77777777" w:rsidR="00C868C8" w:rsidRPr="00922B59" w:rsidRDefault="00C868C8" w:rsidP="00DB0569">
      <w:pPr>
        <w:spacing w:after="0" w:line="360" w:lineRule="auto"/>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Contra a decisão da fase de seleção, caberá recurso destinado a Comissão de </w:t>
      </w:r>
      <w:r w:rsidRPr="000F66F6">
        <w:rPr>
          <w:rFonts w:ascii="Century Gothic" w:hAnsi="Century Gothic" w:cs="Times New Roman"/>
          <w:color w:val="000000"/>
          <w:sz w:val="24"/>
          <w:szCs w:val="24"/>
        </w:rPr>
        <w:t>Seleção ou Jurídico Municipal</w:t>
      </w:r>
      <w:r w:rsidRPr="000F66F6">
        <w:rPr>
          <w:rFonts w:ascii="Century Gothic" w:hAnsi="Century Gothic" w:cs="Times New Roman"/>
          <w:color w:val="FF0000"/>
          <w:sz w:val="24"/>
          <w:szCs w:val="24"/>
        </w:rPr>
        <w:t>.</w:t>
      </w:r>
    </w:p>
    <w:p w14:paraId="4E5DBE54" w14:textId="2DB06563" w:rsidR="00C868C8" w:rsidRPr="00922B59" w:rsidRDefault="00C868C8" w:rsidP="00DB0569">
      <w:pPr>
        <w:spacing w:after="0" w:line="360" w:lineRule="auto"/>
        <w:jc w:val="both"/>
        <w:rPr>
          <w:rFonts w:ascii="Century Gothic" w:hAnsi="Century Gothic" w:cs="Times New Roman"/>
          <w:color w:val="000000"/>
          <w:sz w:val="24"/>
          <w:szCs w:val="24"/>
        </w:rPr>
      </w:pPr>
      <w:r w:rsidRPr="000F66F6">
        <w:rPr>
          <w:rFonts w:ascii="Century Gothic" w:hAnsi="Century Gothic" w:cs="Times New Roman"/>
          <w:color w:val="000000"/>
          <w:sz w:val="24"/>
          <w:szCs w:val="24"/>
        </w:rPr>
        <w:t>Os recursos deverão ser enviados ao</w:t>
      </w:r>
      <w:r w:rsidRPr="000F66F6">
        <w:rPr>
          <w:rFonts w:ascii="Century Gothic" w:hAnsi="Century Gothic" w:cs="Times New Roman"/>
          <w:color w:val="FF0000"/>
          <w:sz w:val="24"/>
          <w:szCs w:val="24"/>
        </w:rPr>
        <w:t xml:space="preserve"> </w:t>
      </w:r>
      <w:r w:rsidRPr="000F66F6">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0F66F6">
        <w:rPr>
          <w:rFonts w:ascii="Century Gothic" w:hAnsi="Century Gothic" w:cs="Times New Roman"/>
          <w:sz w:val="24"/>
          <w:szCs w:val="24"/>
        </w:rPr>
        <w:t xml:space="preserve"> /MG, localizada na </w:t>
      </w:r>
      <w:r w:rsidR="00DB0569" w:rsidRPr="00922B59">
        <w:rPr>
          <w:rFonts w:ascii="Century Gothic" w:hAnsi="Century Gothic" w:cs="Times New Roman"/>
          <w:sz w:val="24"/>
          <w:szCs w:val="24"/>
        </w:rPr>
        <w:t xml:space="preserve">localizada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xml:space="preserve">– Centro – Montezuma – </w:t>
      </w:r>
      <w:r w:rsidR="0026246B">
        <w:rPr>
          <w:rFonts w:ascii="Century Gothic" w:hAnsi="Century Gothic" w:cs="Times New Roman"/>
          <w:sz w:val="24"/>
          <w:szCs w:val="24"/>
        </w:rPr>
        <w:t xml:space="preserve">MG, </w:t>
      </w:r>
      <w:r w:rsidR="0026246B" w:rsidRPr="00922B59">
        <w:rPr>
          <w:rFonts w:ascii="Century Gothic" w:hAnsi="Century Gothic" w:cs="Times New Roman"/>
          <w:sz w:val="24"/>
          <w:szCs w:val="24"/>
        </w:rPr>
        <w:t>das</w:t>
      </w:r>
      <w:r w:rsidR="00DB0569" w:rsidRPr="00922B59">
        <w:rPr>
          <w:rFonts w:ascii="Century Gothic" w:hAnsi="Century Gothic" w:cs="Times New Roman"/>
          <w:sz w:val="24"/>
          <w:szCs w:val="24"/>
        </w:rPr>
        <w:t xml:space="preserve"> 09:00h às 16:00h</w:t>
      </w:r>
      <w:r w:rsidRPr="000F66F6">
        <w:rPr>
          <w:rFonts w:ascii="Century Gothic" w:hAnsi="Century Gothic" w:cs="Times New Roman"/>
          <w:sz w:val="24"/>
          <w:szCs w:val="24"/>
        </w:rPr>
        <w:t>,</w:t>
      </w:r>
      <w:r w:rsidR="0026246B">
        <w:rPr>
          <w:rFonts w:ascii="Century Gothic" w:hAnsi="Century Gothic" w:cs="Times New Roman"/>
          <w:sz w:val="24"/>
          <w:szCs w:val="24"/>
        </w:rPr>
        <w:t xml:space="preserve"> </w:t>
      </w:r>
      <w:r w:rsidRPr="000F66F6">
        <w:rPr>
          <w:rFonts w:ascii="Century Gothic" w:hAnsi="Century Gothic" w:cs="Times New Roman"/>
          <w:color w:val="000000"/>
          <w:sz w:val="24"/>
          <w:szCs w:val="24"/>
        </w:rPr>
        <w:t xml:space="preserve">no prazo de </w:t>
      </w:r>
      <w:r w:rsidR="00DB0569">
        <w:rPr>
          <w:rFonts w:ascii="Century Gothic" w:hAnsi="Century Gothic" w:cs="Times New Roman"/>
          <w:color w:val="000000"/>
          <w:sz w:val="24"/>
          <w:szCs w:val="24"/>
        </w:rPr>
        <w:t>2</w:t>
      </w:r>
      <w:r w:rsidRPr="000F66F6">
        <w:rPr>
          <w:rFonts w:ascii="Century Gothic" w:hAnsi="Century Gothic" w:cs="Times New Roman"/>
          <w:color w:val="000000"/>
          <w:sz w:val="24"/>
          <w:szCs w:val="24"/>
        </w:rPr>
        <w:t xml:space="preserve"> dias úteis, conforme inciso III do Art. 9º da</w:t>
      </w:r>
      <w:r w:rsidRPr="00922B59">
        <w:rPr>
          <w:rFonts w:ascii="Century Gothic" w:hAnsi="Century Gothic" w:cs="Times New Roman"/>
          <w:color w:val="000000"/>
          <w:sz w:val="24"/>
          <w:szCs w:val="24"/>
        </w:rPr>
        <w:t xml:space="preserve"> Lei 11.740/2024, conforme cronograma, a contar da publicação do resultado, considerando-se para início da contagem o primeiro dia útil posterior à publicação.</w:t>
      </w:r>
    </w:p>
    <w:p w14:paraId="7D5B86FC"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Os recursos apresentados após o prazo não serão avaliados.</w:t>
      </w:r>
    </w:p>
    <w:p w14:paraId="3B567605" w14:textId="57811713" w:rsidR="00C868C8" w:rsidRPr="00922B59" w:rsidRDefault="00C868C8" w:rsidP="00DB0569">
      <w:pPr>
        <w:spacing w:after="0" w:line="360" w:lineRule="auto"/>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Após o julgamento dos recursos, o resultado final da etapa de seleção será divulgado no site da Prefeitura Municipal de </w:t>
      </w:r>
      <w:r>
        <w:rPr>
          <w:rFonts w:ascii="Century Gothic" w:hAnsi="Century Gothic" w:cs="Times New Roman"/>
          <w:color w:val="000000"/>
          <w:sz w:val="24"/>
          <w:szCs w:val="24"/>
        </w:rPr>
        <w:t>MONTEZUMA</w:t>
      </w:r>
      <w:r w:rsidRPr="00922B59">
        <w:rPr>
          <w:rFonts w:ascii="Century Gothic" w:hAnsi="Century Gothic" w:cs="Times New Roman"/>
          <w:color w:val="FF0000"/>
          <w:sz w:val="24"/>
          <w:szCs w:val="24"/>
        </w:rPr>
        <w:t>.</w:t>
      </w:r>
    </w:p>
    <w:p w14:paraId="7EFA7D0C"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REMANEJAMENTO DE VAGAS</w:t>
      </w:r>
      <w:r w:rsidRPr="00922B59">
        <w:rPr>
          <w:rFonts w:ascii="Century Gothic" w:hAnsi="Century Gothic" w:cs="Times New Roman"/>
          <w:color w:val="000000"/>
          <w:sz w:val="24"/>
          <w:szCs w:val="24"/>
        </w:rPr>
        <w:t xml:space="preserve"> </w:t>
      </w:r>
    </w:p>
    <w:p w14:paraId="6A9C3064" w14:textId="77777777" w:rsidR="00C868C8" w:rsidRPr="00922B59" w:rsidRDefault="00C868C8" w:rsidP="00C868C8">
      <w:pP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04F95010" w14:textId="47AA3842" w:rsidR="00C868C8" w:rsidRPr="000F66F6" w:rsidRDefault="00C868C8" w:rsidP="00C868C8">
      <w:pPr>
        <w:spacing w:before="120" w:after="120" w:line="360" w:lineRule="auto"/>
        <w:ind w:right="120"/>
        <w:jc w:val="both"/>
        <w:rPr>
          <w:rFonts w:ascii="Century Gothic" w:hAnsi="Century Gothic" w:cs="Times New Roman"/>
          <w:sz w:val="24"/>
          <w:szCs w:val="24"/>
        </w:rPr>
      </w:pPr>
      <w:r w:rsidRPr="000F66F6">
        <w:rPr>
          <w:rFonts w:ascii="Century Gothic" w:hAnsi="Century Gothic" w:cs="Times New Roman"/>
          <w:sz w:val="24"/>
          <w:szCs w:val="24"/>
        </w:rPr>
        <w:t xml:space="preserve">9.1.1 </w:t>
      </w:r>
      <w:r w:rsidRPr="000F66F6">
        <w:rPr>
          <w:rFonts w:ascii="Century Gothic" w:hAnsi="Century Gothic" w:cs="Times New Roman"/>
          <w:b/>
          <w:sz w:val="24"/>
          <w:szCs w:val="24"/>
        </w:rPr>
        <w:t>1ª FORMA DE REMANEJAMENTO DIVISÃO</w:t>
      </w:r>
      <w:r w:rsidRPr="000F66F6">
        <w:rPr>
          <w:rFonts w:ascii="Century Gothic" w:hAnsi="Century Gothic" w:cs="Times New Roman"/>
          <w:sz w:val="24"/>
          <w:szCs w:val="24"/>
        </w:rPr>
        <w:t xml:space="preserve">: Os recursos não utilizados em uma das categorias ou mais, serão destinados primeiramente aos candidatos classificados e não contemplados, conforme sua </w:t>
      </w:r>
      <w:r w:rsidR="00DB0569" w:rsidRPr="000F66F6">
        <w:rPr>
          <w:rFonts w:ascii="Century Gothic" w:hAnsi="Century Gothic" w:cs="Times New Roman"/>
          <w:sz w:val="24"/>
          <w:szCs w:val="24"/>
        </w:rPr>
        <w:t>categoria, com</w:t>
      </w:r>
      <w:r w:rsidRPr="000F66F6">
        <w:rPr>
          <w:rFonts w:ascii="Century Gothic" w:hAnsi="Century Gothic" w:cs="Times New Roman"/>
          <w:sz w:val="24"/>
          <w:szCs w:val="24"/>
        </w:rPr>
        <w:t xml:space="preserve"> valor individual da mesma em parcela única;</w:t>
      </w:r>
    </w:p>
    <w:p w14:paraId="6B812038" w14:textId="77777777" w:rsidR="00C868C8" w:rsidRPr="000F66F6" w:rsidRDefault="00C868C8" w:rsidP="00C868C8">
      <w:pPr>
        <w:spacing w:before="120" w:after="120" w:line="360" w:lineRule="auto"/>
        <w:ind w:right="120"/>
        <w:jc w:val="both"/>
        <w:rPr>
          <w:rFonts w:ascii="Century Gothic" w:hAnsi="Century Gothic" w:cs="Times New Roman"/>
          <w:b/>
          <w:sz w:val="24"/>
          <w:szCs w:val="24"/>
        </w:rPr>
      </w:pPr>
      <w:r w:rsidRPr="000F66F6">
        <w:rPr>
          <w:rFonts w:ascii="Century Gothic" w:hAnsi="Century Gothic" w:cs="Times New Roman"/>
          <w:sz w:val="24"/>
          <w:szCs w:val="24"/>
        </w:rPr>
        <w:lastRenderedPageBreak/>
        <w:t xml:space="preserve">9.1.2. </w:t>
      </w:r>
      <w:r w:rsidRPr="000F66F6">
        <w:rPr>
          <w:rFonts w:ascii="Century Gothic" w:hAnsi="Century Gothic" w:cs="Times New Roman"/>
          <w:b/>
          <w:sz w:val="24"/>
          <w:szCs w:val="24"/>
        </w:rPr>
        <w:t>2ª FORMA DE REMANEJAMENTO DIVISÃO:</w:t>
      </w:r>
      <w:r w:rsidRPr="000F66F6">
        <w:rPr>
          <w:rFonts w:ascii="Century Gothic" w:hAnsi="Century Gothic" w:cs="Times New Roman"/>
          <w:sz w:val="24"/>
          <w:szCs w:val="24"/>
        </w:rPr>
        <w:t xml:space="preserve">  OS RECURSOS NÃO UTILIZADOS EM UMA DAS CATEGORIAS OU MAIS, E NÃO REDISTRIBUÍDOS CONFORME FORMA 1ª DO ITEM 9.1.1. SERÃO DESTINADOS A TODOS OS CANDIDATOS CONTEMPLADOS DIVIDIDOS DE FORMA EQUIANIME INDEPENDENTE DA CATEGORIA.</w:t>
      </w:r>
    </w:p>
    <w:p w14:paraId="53BDFD34" w14:textId="77777777" w:rsidR="00C868C8" w:rsidRPr="000F66F6" w:rsidRDefault="00C868C8" w:rsidP="00C868C8">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 DE HABILITAÇÃO</w:t>
      </w:r>
    </w:p>
    <w:p w14:paraId="3AA78D48"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Prazo para apresentação de documentos de habilitação</w:t>
      </w:r>
    </w:p>
    <w:p w14:paraId="48E3D162" w14:textId="423B56A9"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 agente cultural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 xml:space="preserve">responsável pelo projeto </w:t>
      </w:r>
      <w:r w:rsidRPr="000F66F6">
        <w:rPr>
          <w:rFonts w:ascii="Century Gothic" w:hAnsi="Century Gothic" w:cs="Times New Roman"/>
          <w:color w:val="000000"/>
          <w:sz w:val="24"/>
          <w:szCs w:val="24"/>
        </w:rPr>
        <w:t xml:space="preserve">selecionado deverá encaminhar no prazo de </w:t>
      </w:r>
      <w:r w:rsidR="00DB0569">
        <w:rPr>
          <w:rFonts w:ascii="Century Gothic" w:hAnsi="Century Gothic" w:cs="Times New Roman"/>
          <w:color w:val="000000"/>
          <w:sz w:val="24"/>
          <w:szCs w:val="24"/>
        </w:rPr>
        <w:t xml:space="preserve">21 a </w:t>
      </w:r>
      <w:r w:rsidR="0026246B">
        <w:rPr>
          <w:rFonts w:ascii="Century Gothic" w:hAnsi="Century Gothic" w:cs="Times New Roman"/>
          <w:color w:val="000000"/>
          <w:sz w:val="24"/>
          <w:szCs w:val="24"/>
        </w:rPr>
        <w:t xml:space="preserve">22 </w:t>
      </w:r>
      <w:r w:rsidR="0026246B" w:rsidRPr="000F66F6">
        <w:rPr>
          <w:rFonts w:ascii="Century Gothic" w:hAnsi="Century Gothic" w:cs="Times New Roman"/>
          <w:color w:val="000000"/>
          <w:sz w:val="24"/>
          <w:szCs w:val="24"/>
        </w:rPr>
        <w:t>de</w:t>
      </w:r>
      <w:r w:rsidRPr="000F66F6">
        <w:rPr>
          <w:rFonts w:ascii="Century Gothic" w:hAnsi="Century Gothic" w:cs="Times New Roman"/>
          <w:color w:val="000000"/>
          <w:sz w:val="24"/>
          <w:szCs w:val="24"/>
        </w:rPr>
        <w:t xml:space="preserve"> novembro de 2024 após a publicação do resultado final de seleção, por meio</w:t>
      </w:r>
      <w:r w:rsidRPr="00922B59">
        <w:rPr>
          <w:rFonts w:ascii="Century Gothic" w:hAnsi="Century Gothic" w:cs="Times New Roman"/>
          <w:color w:val="FF0000"/>
          <w:sz w:val="24"/>
          <w:szCs w:val="24"/>
        </w:rPr>
        <w:t xml:space="preserve"> </w:t>
      </w:r>
      <w:hyperlink r:id="rId14"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os seguintes documentos:</w:t>
      </w:r>
    </w:p>
    <w:p w14:paraId="66E4685A" w14:textId="77777777" w:rsidR="00C868C8" w:rsidRPr="00922B59" w:rsidRDefault="00C868C8" w:rsidP="00DB0569">
      <w:pPr>
        <w:spacing w:after="0" w:line="360" w:lineRule="auto"/>
        <w:ind w:right="120"/>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Se o agente cultural for </w:t>
      </w:r>
      <w:r w:rsidRPr="00922B59">
        <w:rPr>
          <w:rFonts w:ascii="Century Gothic" w:hAnsi="Century Gothic" w:cs="Times New Roman"/>
          <w:b/>
          <w:color w:val="000000"/>
          <w:sz w:val="24"/>
          <w:szCs w:val="24"/>
        </w:rPr>
        <w:t>pessoa física</w:t>
      </w:r>
      <w:r w:rsidRPr="00922B59">
        <w:rPr>
          <w:rFonts w:ascii="Century Gothic" w:hAnsi="Century Gothic" w:cs="Times New Roman"/>
          <w:sz w:val="24"/>
          <w:szCs w:val="24"/>
        </w:rPr>
        <w:t xml:space="preserve">: </w:t>
      </w:r>
    </w:p>
    <w:p w14:paraId="63843709" w14:textId="77777777" w:rsidR="00C868C8" w:rsidRPr="00922B59" w:rsidRDefault="00C868C8" w:rsidP="00DB0569">
      <w:pPr>
        <w:numPr>
          <w:ilvl w:val="0"/>
          <w:numId w:val="8"/>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documento pessoal do agente cultural que contenha RG e CPF (Ex.: Carteira de Identidade, Carteira Nacional de Habilitação – CNH, Carteira de Trabalho, etc.);</w:t>
      </w:r>
    </w:p>
    <w:p w14:paraId="62403526" w14:textId="77777777" w:rsidR="00C868C8" w:rsidRPr="00922B59" w:rsidRDefault="00C868C8" w:rsidP="00DB0569">
      <w:pPr>
        <w:numPr>
          <w:ilvl w:val="0"/>
          <w:numId w:val="8"/>
        </w:numPr>
        <w:pBdr>
          <w:top w:val="nil"/>
          <w:left w:val="nil"/>
          <w:bottom w:val="nil"/>
          <w:right w:val="nil"/>
          <w:between w:val="nil"/>
        </w:pBdr>
        <w:tabs>
          <w:tab w:val="left" w:pos="426"/>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comprovante de residência, por meio da apresentação de contas relativas à residência ou de declaração assinada pelo agente cultural.</w:t>
      </w:r>
    </w:p>
    <w:p w14:paraId="5443EDB0" w14:textId="77777777"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comprovação de residência poderá ser dispensada nas hipóteses de agentes culturais:</w:t>
      </w:r>
    </w:p>
    <w:p w14:paraId="4D024E94"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pertencentes a comunidade indígena, quilombola, cigana ou circense;</w:t>
      </w:r>
    </w:p>
    <w:p w14:paraId="6C8D7534"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pertencentes a população nômade ou itinerante; ou</w:t>
      </w:r>
    </w:p>
    <w:p w14:paraId="09D64C3F"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que se encontrem em situação de rua.</w:t>
      </w:r>
    </w:p>
    <w:p w14:paraId="5FBBB75E" w14:textId="30193F31" w:rsidR="00C868C8" w:rsidRPr="00922B59" w:rsidRDefault="00C868C8" w:rsidP="00DB0569">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Na hipótese de inabilitação de alguns contemplados, serão convocados outros agentes culturais para apresentarem os documentos de habilitação, obedecendo a ordem de classificação dos projetos.</w:t>
      </w:r>
    </w:p>
    <w:p w14:paraId="3F76825E"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Recursos da etapa de Habilitação</w:t>
      </w:r>
    </w:p>
    <w:p w14:paraId="4074153C" w14:textId="75927F6B"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0F66F6">
        <w:rPr>
          <w:rFonts w:ascii="Century Gothic" w:hAnsi="Century Gothic" w:cs="Times New Roman"/>
          <w:color w:val="000000"/>
          <w:sz w:val="24"/>
          <w:szCs w:val="24"/>
        </w:rPr>
        <w:t>Contra a decisão da fase de habilitação, caberá recurso destinado a Comissão de Seleção ou Jurídico Municipal</w:t>
      </w:r>
      <w:r w:rsidRPr="000F66F6">
        <w:rPr>
          <w:rFonts w:ascii="Century Gothic" w:hAnsi="Century Gothic" w:cs="Times New Roman"/>
          <w:sz w:val="24"/>
          <w:szCs w:val="24"/>
        </w:rPr>
        <w:t xml:space="preserve">, </w:t>
      </w:r>
      <w:r w:rsidRPr="000F66F6">
        <w:rPr>
          <w:rFonts w:ascii="Century Gothic" w:hAnsi="Century Gothic" w:cs="Times New Roman"/>
          <w:color w:val="000000"/>
          <w:sz w:val="24"/>
          <w:szCs w:val="24"/>
        </w:rPr>
        <w:t>que deve ser apresentado por meio físico e enviado com</w:t>
      </w:r>
      <w:r w:rsidRPr="000F66F6">
        <w:rPr>
          <w:rFonts w:ascii="Century Gothic" w:hAnsi="Century Gothic" w:cs="Times New Roman"/>
          <w:color w:val="FF0000"/>
          <w:sz w:val="24"/>
          <w:szCs w:val="24"/>
        </w:rPr>
        <w:t xml:space="preserve"> </w:t>
      </w:r>
      <w:r w:rsidRPr="000F66F6">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lastRenderedPageBreak/>
        <w:t>MONTEZUMA</w:t>
      </w:r>
      <w:r w:rsidRPr="000F66F6">
        <w:rPr>
          <w:rFonts w:ascii="Century Gothic" w:hAnsi="Century Gothic" w:cs="Times New Roman"/>
          <w:sz w:val="24"/>
          <w:szCs w:val="24"/>
        </w:rPr>
        <w:t xml:space="preserve"> /MG, </w:t>
      </w:r>
      <w:r w:rsidR="00DB0569" w:rsidRPr="00922B59">
        <w:rPr>
          <w:rFonts w:ascii="Century Gothic" w:hAnsi="Century Gothic" w:cs="Times New Roman"/>
          <w:sz w:val="24"/>
          <w:szCs w:val="24"/>
        </w:rPr>
        <w:t xml:space="preserve">localizada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Centro – Montezuma – MG,</w:t>
      </w:r>
      <w:proofErr w:type="gramStart"/>
      <w:r w:rsidR="00DB0569">
        <w:rPr>
          <w:rFonts w:ascii="Century Gothic" w:hAnsi="Century Gothic" w:cs="Times New Roman"/>
          <w:sz w:val="24"/>
          <w:szCs w:val="24"/>
        </w:rPr>
        <w:t xml:space="preserve"> </w:t>
      </w:r>
      <w:r w:rsidR="00DB0569" w:rsidRPr="00922B59">
        <w:rPr>
          <w:rFonts w:ascii="Century Gothic" w:hAnsi="Century Gothic" w:cs="Times New Roman"/>
          <w:sz w:val="24"/>
          <w:szCs w:val="24"/>
        </w:rPr>
        <w:t xml:space="preserve"> </w:t>
      </w:r>
      <w:proofErr w:type="gramEnd"/>
      <w:r w:rsidR="00DB0569" w:rsidRPr="00922B59">
        <w:rPr>
          <w:rFonts w:ascii="Century Gothic" w:hAnsi="Century Gothic" w:cs="Times New Roman"/>
          <w:sz w:val="24"/>
          <w:szCs w:val="24"/>
        </w:rPr>
        <w:t>das 09:00h às 16:00h</w:t>
      </w:r>
      <w:r w:rsidRPr="000F66F6">
        <w:rPr>
          <w:rFonts w:ascii="Century Gothic" w:hAnsi="Century Gothic" w:cs="Times New Roman"/>
          <w:sz w:val="24"/>
          <w:szCs w:val="24"/>
        </w:rPr>
        <w:t>,</w:t>
      </w:r>
      <w:r w:rsidRPr="000F66F6">
        <w:rPr>
          <w:rFonts w:ascii="Century Gothic" w:hAnsi="Century Gothic" w:cs="Times New Roman"/>
          <w:color w:val="000000"/>
          <w:sz w:val="24"/>
          <w:szCs w:val="24"/>
        </w:rPr>
        <w:t xml:space="preserve"> no prazo de </w:t>
      </w:r>
      <w:r w:rsidR="00DB0569">
        <w:rPr>
          <w:rFonts w:ascii="Century Gothic" w:hAnsi="Century Gothic" w:cs="Times New Roman"/>
          <w:color w:val="000000"/>
          <w:sz w:val="24"/>
          <w:szCs w:val="24"/>
        </w:rPr>
        <w:t>2</w:t>
      </w:r>
      <w:r w:rsidRPr="000F66F6">
        <w:rPr>
          <w:rFonts w:ascii="Century Gothic" w:hAnsi="Century Gothic" w:cs="Times New Roman"/>
          <w:color w:val="000000"/>
          <w:sz w:val="24"/>
          <w:szCs w:val="24"/>
        </w:rPr>
        <w:t xml:space="preserve"> dias úteis a contar da publicação do</w:t>
      </w:r>
      <w:r w:rsidRPr="00922B59">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405F6468" w14:textId="2055AE1E"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Após o julgamento dos recursos, o resultado final da etapa de habilitação será divulgado </w:t>
      </w:r>
      <w:r w:rsidRPr="00922B59">
        <w:rPr>
          <w:rFonts w:ascii="Century Gothic" w:hAnsi="Century Gothic" w:cs="Times New Roman"/>
          <w:sz w:val="24"/>
          <w:szCs w:val="24"/>
        </w:rPr>
        <w:t xml:space="preserve">no site </w:t>
      </w:r>
      <w:hyperlink r:id="rId15"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269BB9CE"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Após essa etapa, não caberá mais recurso.</w:t>
      </w:r>
    </w:p>
    <w:p w14:paraId="3F33ED60"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ASSINATURA DO TERMO DE PREMIAÇÃO CULTURAL</w:t>
      </w:r>
    </w:p>
    <w:p w14:paraId="46265809"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Finalizada a fase de habilitação, agente cultural (artesão ou artesã) contemplado será convocado a assinar o Termo de Premiação Cultural, conforme Anexo V deste Edital e receberá o recurso na conta bancária de sua titularidade (ou seja, em seu nome) indicada no formulário de inscrição.</w:t>
      </w:r>
    </w:p>
    <w:p w14:paraId="480C3B25" w14:textId="77777777" w:rsidR="00C868C8" w:rsidRPr="000F66F6"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DISPOSIÇÕES FINAIS</w:t>
      </w:r>
    </w:p>
    <w:p w14:paraId="1845C72C"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Acompanhamento das etapas do edital</w:t>
      </w:r>
    </w:p>
    <w:p w14:paraId="47F69676" w14:textId="74E977E3"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O presente Edital e os seus anexos estão disponíveis no site </w:t>
      </w:r>
      <w:hyperlink r:id="rId16"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59F6FE8A" w14:textId="243EC00A"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 acompanhamento de todas as etapas deste Edital e a observância quanto aos prazos serão de inteira responsabilidade </w:t>
      </w:r>
      <w:r w:rsidR="00DB0569" w:rsidRPr="00922B59">
        <w:rPr>
          <w:rFonts w:ascii="Century Gothic" w:hAnsi="Century Gothic" w:cs="Times New Roman"/>
          <w:color w:val="000000"/>
          <w:sz w:val="24"/>
          <w:szCs w:val="24"/>
        </w:rPr>
        <w:t>do agente cultural</w:t>
      </w:r>
      <w:r w:rsidRPr="00922B59">
        <w:rPr>
          <w:rFonts w:ascii="Century Gothic" w:hAnsi="Century Gothic" w:cs="Times New Roman"/>
          <w:color w:val="000000"/>
          <w:sz w:val="24"/>
          <w:szCs w:val="24"/>
        </w:rPr>
        <w:t xml:space="preserve"> (artesão ou artesã). Para tanto, deverão ficar atentos às publicações </w:t>
      </w:r>
      <w:r w:rsidRPr="00922B59">
        <w:rPr>
          <w:rFonts w:ascii="Century Gothic" w:hAnsi="Century Gothic" w:cs="Times New Roman"/>
          <w:sz w:val="24"/>
          <w:szCs w:val="24"/>
        </w:rPr>
        <w:t xml:space="preserve">no site </w:t>
      </w:r>
      <w:hyperlink r:id="rId17"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e nas mídias sociais oficiais.</w:t>
      </w:r>
    </w:p>
    <w:p w14:paraId="738FCD85" w14:textId="77777777"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6ECC5BE7"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Informações adicionais</w:t>
      </w:r>
    </w:p>
    <w:p w14:paraId="30EE9F09" w14:textId="0D3FDD5F"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lastRenderedPageBreak/>
        <w:t>Demais informações podem ser obtidas pelo e-mail </w:t>
      </w:r>
      <w:hyperlink r:id="rId18" w:history="1">
        <w:r w:rsidRPr="00922B59">
          <w:rPr>
            <w:rStyle w:val="Hyperlink"/>
            <w:rFonts w:ascii="Century Gothic" w:hAnsi="Century Gothic" w:cs="Times New Roman"/>
            <w:sz w:val="24"/>
            <w:szCs w:val="24"/>
          </w:rPr>
          <w:t>cultura@</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 xml:space="preserve">e </w:t>
      </w:r>
      <w:r>
        <w:rPr>
          <w:rFonts w:ascii="Century Gothic" w:hAnsi="Century Gothic" w:cs="Times New Roman"/>
          <w:sz w:val="24"/>
          <w:szCs w:val="24"/>
        </w:rPr>
        <w:t>presencialmente na Secretaria Municipal de Cultura situada n</w:t>
      </w:r>
      <w:r w:rsidR="0026246B">
        <w:rPr>
          <w:rFonts w:ascii="Century Gothic" w:hAnsi="Century Gothic" w:cs="Times New Roman"/>
          <w:sz w:val="24"/>
          <w:szCs w:val="24"/>
        </w:rPr>
        <w:t>a</w:t>
      </w:r>
      <w:r w:rsidR="00DB0569" w:rsidRPr="00922B59">
        <w:rPr>
          <w:rFonts w:ascii="Century Gothic" w:hAnsi="Century Gothic" w:cs="Times New Roman"/>
          <w:sz w:val="24"/>
          <w:szCs w:val="24"/>
        </w:rPr>
        <w:t xml:space="preserve">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Centro – Montezuma – MG,</w:t>
      </w:r>
      <w:proofErr w:type="gramStart"/>
      <w:r w:rsidR="00DB0569">
        <w:rPr>
          <w:rFonts w:ascii="Century Gothic" w:hAnsi="Century Gothic" w:cs="Times New Roman"/>
          <w:sz w:val="24"/>
          <w:szCs w:val="24"/>
        </w:rPr>
        <w:t xml:space="preserve"> </w:t>
      </w:r>
      <w:r w:rsidR="00DB0569" w:rsidRPr="00922B59">
        <w:rPr>
          <w:rFonts w:ascii="Century Gothic" w:hAnsi="Century Gothic" w:cs="Times New Roman"/>
          <w:sz w:val="24"/>
          <w:szCs w:val="24"/>
        </w:rPr>
        <w:t xml:space="preserve"> </w:t>
      </w:r>
      <w:proofErr w:type="gramEnd"/>
      <w:r w:rsidR="00DB0569" w:rsidRPr="00922B59">
        <w:rPr>
          <w:rFonts w:ascii="Century Gothic" w:hAnsi="Century Gothic" w:cs="Times New Roman"/>
          <w:sz w:val="24"/>
          <w:szCs w:val="24"/>
        </w:rPr>
        <w:t>das 09:00h às 16:00h,</w:t>
      </w:r>
      <w:r w:rsidR="00DB0569">
        <w:rPr>
          <w:rFonts w:ascii="Century Gothic" w:hAnsi="Century Gothic" w:cs="Times New Roman"/>
          <w:sz w:val="24"/>
          <w:szCs w:val="24"/>
        </w:rPr>
        <w:t xml:space="preserve">. </w:t>
      </w:r>
    </w:p>
    <w:p w14:paraId="4D57E852" w14:textId="30C37BF1" w:rsidR="00C868C8" w:rsidRPr="000F66F6"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Os casos omissos ficarão a cargo do Secretário Municipal de Cultura de </w:t>
      </w:r>
      <w:r>
        <w:rPr>
          <w:rFonts w:ascii="Century Gothic" w:hAnsi="Century Gothic" w:cs="Times New Roman"/>
          <w:sz w:val="24"/>
          <w:szCs w:val="24"/>
        </w:rPr>
        <w:t>Montezuma/MG</w:t>
      </w:r>
      <w:r w:rsidRPr="00922B59">
        <w:rPr>
          <w:rFonts w:ascii="Century Gothic" w:hAnsi="Century Gothic" w:cs="Times New Roman"/>
          <w:sz w:val="24"/>
          <w:szCs w:val="24"/>
        </w:rPr>
        <w:t>.</w:t>
      </w:r>
    </w:p>
    <w:p w14:paraId="407879A4"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Validade do resultado deste edital</w:t>
      </w:r>
    </w:p>
    <w:p w14:paraId="68DF58F9" w14:textId="77777777" w:rsidR="00C868C8" w:rsidRPr="000F66F6"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 resultado do chamamento público regido por este Edital terá </w:t>
      </w:r>
      <w:r w:rsidRPr="00922B59">
        <w:rPr>
          <w:rFonts w:ascii="Century Gothic" w:hAnsi="Century Gothic" w:cs="Times New Roman"/>
          <w:sz w:val="24"/>
          <w:szCs w:val="24"/>
        </w:rPr>
        <w:t xml:space="preserve">validade até 30 (trinta) dias </w:t>
      </w:r>
      <w:r w:rsidRPr="00922B59">
        <w:rPr>
          <w:rFonts w:ascii="Century Gothic" w:hAnsi="Century Gothic" w:cs="Times New Roman"/>
          <w:color w:val="000000"/>
          <w:sz w:val="24"/>
          <w:szCs w:val="24"/>
        </w:rPr>
        <w:t>após a publicação do resultado final.</w:t>
      </w:r>
    </w:p>
    <w:p w14:paraId="5B6544D6"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Anexos do Edital</w:t>
      </w:r>
    </w:p>
    <w:p w14:paraId="570EB3A9" w14:textId="77777777" w:rsidR="00C868C8" w:rsidRPr="00922B59" w:rsidRDefault="00C868C8" w:rsidP="00C868C8">
      <w:pPr>
        <w:spacing w:before="120" w:after="120" w:line="360" w:lineRule="auto"/>
        <w:ind w:firstLine="708"/>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Este Edital é composto pelos seguintes anexos:</w:t>
      </w:r>
    </w:p>
    <w:p w14:paraId="6A0F4624"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I – Categorias</w:t>
      </w:r>
    </w:p>
    <w:p w14:paraId="6702B48F"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II - Formulário de Inscrição</w:t>
      </w:r>
    </w:p>
    <w:p w14:paraId="6DD5B7D9"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Anexo III - Critérios de seleção e bônus de pontuação </w:t>
      </w:r>
    </w:p>
    <w:p w14:paraId="3AFB013C"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sz w:val="24"/>
          <w:szCs w:val="24"/>
        </w:rPr>
        <w:t>Anexo VI - Termo de Premiação Cultural</w:t>
      </w:r>
    </w:p>
    <w:p w14:paraId="4A6B28F2"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 – Auto declaração Étnico-racial</w:t>
      </w:r>
    </w:p>
    <w:p w14:paraId="0C0EB711"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VI – Auto declaração para pessoa com deficiência</w:t>
      </w:r>
    </w:p>
    <w:p w14:paraId="2B91B0EA" w14:textId="77777777" w:rsidR="00C868C8"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VII – Formulário de Recurso</w:t>
      </w:r>
    </w:p>
    <w:p w14:paraId="0F3CBB28" w14:textId="44EF955C" w:rsidR="00C868C8" w:rsidRDefault="00C868C8" w:rsidP="00C868C8">
      <w:pPr>
        <w:spacing w:before="120" w:after="120" w:line="360" w:lineRule="auto"/>
        <w:ind w:firstLine="708"/>
        <w:jc w:val="both"/>
        <w:rPr>
          <w:rFonts w:ascii="Century Gothic" w:hAnsi="Century Gothic" w:cs="Times New Roman"/>
          <w:color w:val="000000"/>
          <w:sz w:val="24"/>
          <w:szCs w:val="24"/>
        </w:rPr>
      </w:pPr>
    </w:p>
    <w:p w14:paraId="3641B25B" w14:textId="11640EEC"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469D409C" w14:textId="19C48873"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23B36D36" w14:textId="35716465"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5A253DDF" w14:textId="61C38347"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369D5419" w14:textId="77777777" w:rsidR="0026246B" w:rsidRPr="00922B59" w:rsidRDefault="0026246B" w:rsidP="00733F3F">
      <w:pPr>
        <w:spacing w:before="120" w:after="120" w:line="360" w:lineRule="auto"/>
        <w:jc w:val="both"/>
        <w:rPr>
          <w:rFonts w:ascii="Century Gothic" w:hAnsi="Century Gothic" w:cs="Times New Roman"/>
          <w:color w:val="000000"/>
          <w:sz w:val="24"/>
          <w:szCs w:val="24"/>
        </w:rPr>
      </w:pPr>
    </w:p>
    <w:p w14:paraId="27E49F36" w14:textId="77777777" w:rsidR="00C868C8" w:rsidRPr="00922B59" w:rsidRDefault="00C868C8" w:rsidP="00C868C8">
      <w:pPr>
        <w:pStyle w:val="Ttulo1"/>
        <w:spacing w:before="80" w:line="360" w:lineRule="auto"/>
        <w:ind w:left="2596" w:right="2431"/>
        <w:jc w:val="center"/>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lastRenderedPageBreak/>
        <w:t>ANEXO I</w:t>
      </w:r>
    </w:p>
    <w:p w14:paraId="08BC9E82" w14:textId="77777777" w:rsidR="00C868C8" w:rsidRPr="00922B59" w:rsidRDefault="00C868C8" w:rsidP="00C868C8">
      <w:pPr>
        <w:pStyle w:val="Ttulo1"/>
        <w:spacing w:before="80" w:line="360" w:lineRule="auto"/>
        <w:ind w:left="2596" w:right="2431"/>
        <w:jc w:val="center"/>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t>CATEGORIAS</w:t>
      </w:r>
    </w:p>
    <w:p w14:paraId="47198411" w14:textId="77777777" w:rsidR="00C868C8" w:rsidRPr="00922B59" w:rsidRDefault="00C868C8" w:rsidP="00C868C8">
      <w:pPr>
        <w:spacing w:before="9" w:after="0" w:line="360" w:lineRule="auto"/>
        <w:jc w:val="both"/>
        <w:rPr>
          <w:rFonts w:ascii="Century Gothic" w:eastAsia="Arial Nova" w:hAnsi="Century Gothic" w:cs="Times New Roman"/>
          <w:sz w:val="24"/>
          <w:szCs w:val="24"/>
          <w:lang w:val="pt-PT"/>
        </w:rPr>
      </w:pPr>
    </w:p>
    <w:p w14:paraId="38EC6BC6" w14:textId="77777777" w:rsidR="00C868C8" w:rsidRPr="00922B59" w:rsidRDefault="00C868C8" w:rsidP="00C868C8">
      <w:pPr>
        <w:pStyle w:val="Ttulo1"/>
        <w:numPr>
          <w:ilvl w:val="0"/>
          <w:numId w:val="15"/>
        </w:numPr>
        <w:tabs>
          <w:tab w:val="left" w:pos="665"/>
        </w:tabs>
        <w:spacing w:before="1" w:line="360" w:lineRule="auto"/>
        <w:ind w:left="36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RECURSOS DO EDITAL</w:t>
      </w:r>
    </w:p>
    <w:p w14:paraId="60EF5E79" w14:textId="5F68CCAF" w:rsidR="00C868C8" w:rsidRPr="00922B59" w:rsidRDefault="00C868C8" w:rsidP="00C868C8">
      <w:pPr>
        <w:pStyle w:val="Ttulo1"/>
        <w:tabs>
          <w:tab w:val="left" w:pos="665"/>
        </w:tabs>
        <w:spacing w:line="360" w:lineRule="auto"/>
        <w:ind w:left="0" w:firstLine="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 xml:space="preserve">O presente edital possui valor total de R$ </w:t>
      </w:r>
      <w:r w:rsidR="00DB0569">
        <w:rPr>
          <w:rFonts w:ascii="Century Gothic" w:eastAsia="Arial Nova" w:hAnsi="Century Gothic" w:cs="Times New Roman"/>
          <w:b w:val="0"/>
          <w:sz w:val="24"/>
          <w:szCs w:val="24"/>
        </w:rPr>
        <w:t>15.000,00 (Quinze mil reais)</w:t>
      </w:r>
    </w:p>
    <w:p w14:paraId="5A08361A" w14:textId="70D726DA" w:rsidR="00C868C8" w:rsidRPr="00922B59" w:rsidRDefault="00C868C8" w:rsidP="00C868C8">
      <w:pPr>
        <w:pStyle w:val="Ttulo1"/>
        <w:tabs>
          <w:tab w:val="left" w:pos="665"/>
        </w:tabs>
        <w:spacing w:before="1" w:line="360" w:lineRule="auto"/>
        <w:ind w:left="0" w:firstLine="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 xml:space="preserve">Serão disponibilizadas </w:t>
      </w:r>
      <w:r w:rsidR="00DB0569">
        <w:rPr>
          <w:rFonts w:ascii="Century Gothic" w:eastAsia="Arial Nova" w:hAnsi="Century Gothic" w:cs="Times New Roman"/>
          <w:b w:val="0"/>
          <w:sz w:val="24"/>
          <w:szCs w:val="24"/>
        </w:rPr>
        <w:t>15</w:t>
      </w:r>
      <w:r w:rsidRPr="00922B59">
        <w:rPr>
          <w:rFonts w:ascii="Century Gothic" w:eastAsia="Arial Nova" w:hAnsi="Century Gothic" w:cs="Times New Roman"/>
          <w:b w:val="0"/>
          <w:sz w:val="24"/>
          <w:szCs w:val="24"/>
        </w:rPr>
        <w:t xml:space="preserve"> (vinte) prêmios no valor de R$ </w:t>
      </w:r>
      <w:r w:rsidR="00DB0569">
        <w:rPr>
          <w:rFonts w:ascii="Century Gothic" w:eastAsia="Arial Nova" w:hAnsi="Century Gothic" w:cs="Times New Roman"/>
          <w:b w:val="0"/>
          <w:sz w:val="24"/>
          <w:szCs w:val="24"/>
        </w:rPr>
        <w:t>1</w:t>
      </w:r>
      <w:r w:rsidRPr="00922B59">
        <w:rPr>
          <w:rFonts w:ascii="Century Gothic" w:eastAsia="Arial Nova" w:hAnsi="Century Gothic" w:cs="Times New Roman"/>
          <w:b w:val="0"/>
          <w:sz w:val="24"/>
          <w:szCs w:val="24"/>
        </w:rPr>
        <w:t>.000,00 (</w:t>
      </w:r>
      <w:r w:rsidR="00DB0569">
        <w:rPr>
          <w:rFonts w:ascii="Century Gothic" w:eastAsia="Arial Nova" w:hAnsi="Century Gothic" w:cs="Times New Roman"/>
          <w:b w:val="0"/>
          <w:sz w:val="24"/>
          <w:szCs w:val="24"/>
        </w:rPr>
        <w:t xml:space="preserve">Um mil </w:t>
      </w:r>
      <w:r w:rsidRPr="00922B59">
        <w:rPr>
          <w:rFonts w:ascii="Century Gothic" w:eastAsia="Arial Nova" w:hAnsi="Century Gothic" w:cs="Times New Roman"/>
          <w:b w:val="0"/>
          <w:sz w:val="24"/>
          <w:szCs w:val="24"/>
        </w:rPr>
        <w:t xml:space="preserve"> reais) em parcela única para cada </w:t>
      </w:r>
      <w:r w:rsidRPr="00922B59">
        <w:rPr>
          <w:rFonts w:ascii="Century Gothic" w:hAnsi="Century Gothic" w:cs="Times New Roman"/>
          <w:b w:val="0"/>
          <w:color w:val="000000"/>
          <w:sz w:val="24"/>
          <w:szCs w:val="24"/>
        </w:rPr>
        <w:t>agente cultural (artesão ou artesã)</w:t>
      </w:r>
      <w:r w:rsidRPr="00922B59">
        <w:rPr>
          <w:rFonts w:ascii="Century Gothic" w:eastAsia="Arial Nova" w:hAnsi="Century Gothic" w:cs="Times New Roman"/>
          <w:b w:val="0"/>
          <w:sz w:val="24"/>
          <w:szCs w:val="24"/>
        </w:rPr>
        <w:t xml:space="preserve"> premiado.</w:t>
      </w:r>
    </w:p>
    <w:p w14:paraId="08105DBD" w14:textId="77777777" w:rsidR="00C868C8" w:rsidRPr="00922B59" w:rsidRDefault="00C868C8" w:rsidP="00C868C8">
      <w:pPr>
        <w:spacing w:before="2" w:after="0" w:line="360" w:lineRule="auto"/>
        <w:jc w:val="both"/>
        <w:rPr>
          <w:rFonts w:ascii="Century Gothic" w:eastAsia="Arial Nova" w:hAnsi="Century Gothic" w:cs="Times New Roman"/>
          <w:sz w:val="24"/>
          <w:szCs w:val="24"/>
          <w:lang w:val="pt-PT"/>
        </w:rPr>
      </w:pPr>
    </w:p>
    <w:p w14:paraId="5BAA2B88" w14:textId="0C9449DB" w:rsidR="00C868C8" w:rsidRPr="00922B59" w:rsidRDefault="00C868C8" w:rsidP="00DB0569">
      <w:pPr>
        <w:pStyle w:val="Ttulo1"/>
        <w:tabs>
          <w:tab w:val="left" w:pos="426"/>
        </w:tabs>
        <w:spacing w:line="360" w:lineRule="auto"/>
        <w:ind w:left="0" w:firstLine="0"/>
        <w:jc w:val="both"/>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982"/>
        <w:gridCol w:w="1559"/>
        <w:gridCol w:w="1604"/>
        <w:gridCol w:w="1260"/>
      </w:tblGrid>
      <w:tr w:rsidR="00C868C8" w:rsidRPr="000F66F6" w14:paraId="7C819BCF" w14:textId="77777777" w:rsidTr="00733F3F">
        <w:trPr>
          <w:trHeight w:val="300"/>
        </w:trPr>
        <w:tc>
          <w:tcPr>
            <w:tcW w:w="1454" w:type="dxa"/>
            <w:tcBorders>
              <w:top w:val="single" w:sz="8" w:space="0" w:color="auto"/>
              <w:left w:val="single" w:sz="8" w:space="0" w:color="auto"/>
              <w:bottom w:val="single" w:sz="8" w:space="0" w:color="auto"/>
              <w:right w:val="single" w:sz="8" w:space="0" w:color="auto"/>
            </w:tcBorders>
            <w:hideMark/>
          </w:tcPr>
          <w:p w14:paraId="2A54F752"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18A0C262"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6A4DE8EA" w14:textId="77777777" w:rsidR="00C868C8" w:rsidRPr="000F66F6" w:rsidRDefault="00C868C8" w:rsidP="00733F3F">
            <w:pPr>
              <w:spacing w:line="360" w:lineRule="auto"/>
              <w:jc w:val="center"/>
              <w:rPr>
                <w:rFonts w:ascii="Century Gothic" w:eastAsia="Arial Nova" w:hAnsi="Century Gothic" w:cs="Times New Roman"/>
                <w:b/>
                <w:bCs/>
              </w:rPr>
            </w:pPr>
            <w:r w:rsidRPr="000F66F6">
              <w:rPr>
                <w:rFonts w:ascii="Century Gothic" w:eastAsia="Arial Nova" w:hAnsi="Century Gothic" w:cs="Times New Roman"/>
                <w:b/>
                <w:bCs/>
              </w:rPr>
              <w:t>Cotas pessoas indígenas</w:t>
            </w:r>
          </w:p>
        </w:tc>
        <w:tc>
          <w:tcPr>
            <w:tcW w:w="982" w:type="dxa"/>
            <w:tcBorders>
              <w:top w:val="single" w:sz="8" w:space="0" w:color="auto"/>
              <w:left w:val="single" w:sz="8" w:space="0" w:color="auto"/>
              <w:bottom w:val="single" w:sz="8" w:space="0" w:color="auto"/>
              <w:right w:val="single" w:sz="8" w:space="0" w:color="auto"/>
            </w:tcBorders>
            <w:hideMark/>
          </w:tcPr>
          <w:p w14:paraId="49ED4581"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Cotas PCD</w:t>
            </w:r>
          </w:p>
        </w:tc>
        <w:tc>
          <w:tcPr>
            <w:tcW w:w="1559" w:type="dxa"/>
            <w:tcBorders>
              <w:top w:val="single" w:sz="8" w:space="0" w:color="auto"/>
              <w:left w:val="single" w:sz="8" w:space="0" w:color="auto"/>
              <w:bottom w:val="single" w:sz="8" w:space="0" w:color="auto"/>
              <w:right w:val="single" w:sz="8" w:space="0" w:color="auto"/>
            </w:tcBorders>
            <w:hideMark/>
          </w:tcPr>
          <w:p w14:paraId="2E90404E"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Total de vagas</w:t>
            </w:r>
          </w:p>
        </w:tc>
        <w:tc>
          <w:tcPr>
            <w:tcW w:w="1604" w:type="dxa"/>
            <w:tcBorders>
              <w:top w:val="single" w:sz="8" w:space="0" w:color="auto"/>
              <w:left w:val="single" w:sz="8" w:space="0" w:color="auto"/>
              <w:bottom w:val="single" w:sz="8" w:space="0" w:color="auto"/>
              <w:right w:val="single" w:sz="8" w:space="0" w:color="auto"/>
            </w:tcBorders>
            <w:hideMark/>
          </w:tcPr>
          <w:p w14:paraId="6EFFAD06"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619DC453" w14:textId="77777777" w:rsidR="00C868C8" w:rsidRPr="000F66F6" w:rsidRDefault="00C868C8" w:rsidP="00733F3F">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Valor total</w:t>
            </w:r>
          </w:p>
        </w:tc>
      </w:tr>
      <w:tr w:rsidR="00C868C8" w:rsidRPr="000F66F6" w14:paraId="6D8494B3" w14:textId="77777777" w:rsidTr="00733F3F">
        <w:trPr>
          <w:trHeight w:val="300"/>
        </w:trPr>
        <w:tc>
          <w:tcPr>
            <w:tcW w:w="1454" w:type="dxa"/>
            <w:tcBorders>
              <w:top w:val="single" w:sz="8" w:space="0" w:color="auto"/>
              <w:left w:val="single" w:sz="8" w:space="0" w:color="auto"/>
              <w:bottom w:val="single" w:sz="8" w:space="0" w:color="auto"/>
              <w:right w:val="single" w:sz="8" w:space="0" w:color="auto"/>
            </w:tcBorders>
            <w:hideMark/>
          </w:tcPr>
          <w:p w14:paraId="1343577A" w14:textId="50E19F26"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09</w:t>
            </w:r>
          </w:p>
        </w:tc>
        <w:tc>
          <w:tcPr>
            <w:tcW w:w="1253" w:type="dxa"/>
            <w:tcBorders>
              <w:top w:val="single" w:sz="8" w:space="0" w:color="auto"/>
              <w:left w:val="single" w:sz="8" w:space="0" w:color="auto"/>
              <w:bottom w:val="single" w:sz="8" w:space="0" w:color="auto"/>
              <w:right w:val="single" w:sz="8" w:space="0" w:color="auto"/>
            </w:tcBorders>
            <w:hideMark/>
          </w:tcPr>
          <w:p w14:paraId="197F9FCA" w14:textId="4F0A8D38"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4</w:t>
            </w:r>
          </w:p>
        </w:tc>
        <w:tc>
          <w:tcPr>
            <w:tcW w:w="1263" w:type="dxa"/>
            <w:tcBorders>
              <w:top w:val="single" w:sz="8" w:space="0" w:color="auto"/>
              <w:left w:val="single" w:sz="8" w:space="0" w:color="auto"/>
              <w:bottom w:val="single" w:sz="8" w:space="0" w:color="auto"/>
              <w:right w:val="single" w:sz="8" w:space="0" w:color="auto"/>
            </w:tcBorders>
            <w:hideMark/>
          </w:tcPr>
          <w:p w14:paraId="5021D243" w14:textId="24362533"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w:t>
            </w:r>
          </w:p>
        </w:tc>
        <w:tc>
          <w:tcPr>
            <w:tcW w:w="982" w:type="dxa"/>
            <w:tcBorders>
              <w:top w:val="single" w:sz="8" w:space="0" w:color="auto"/>
              <w:left w:val="single" w:sz="8" w:space="0" w:color="auto"/>
              <w:bottom w:val="single" w:sz="8" w:space="0" w:color="auto"/>
              <w:right w:val="single" w:sz="8" w:space="0" w:color="auto"/>
            </w:tcBorders>
            <w:hideMark/>
          </w:tcPr>
          <w:p w14:paraId="3C8C31ED" w14:textId="77777777" w:rsidR="00C868C8" w:rsidRPr="000F66F6" w:rsidRDefault="00C868C8" w:rsidP="00733F3F">
            <w:pPr>
              <w:spacing w:line="360" w:lineRule="auto"/>
              <w:jc w:val="center"/>
              <w:rPr>
                <w:rFonts w:ascii="Century Gothic" w:eastAsia="Arial Nova" w:hAnsi="Century Gothic" w:cs="Times New Roman"/>
                <w:lang w:val="pt-PT"/>
              </w:rPr>
            </w:pPr>
            <w:r w:rsidRPr="000F66F6">
              <w:rPr>
                <w:rFonts w:ascii="Century Gothic" w:eastAsia="Arial Nova" w:hAnsi="Century Gothic" w:cs="Times New Roman"/>
                <w:lang w:val="pt-PT"/>
              </w:rPr>
              <w:t>1</w:t>
            </w:r>
          </w:p>
        </w:tc>
        <w:tc>
          <w:tcPr>
            <w:tcW w:w="1559" w:type="dxa"/>
            <w:tcBorders>
              <w:top w:val="single" w:sz="8" w:space="0" w:color="auto"/>
              <w:left w:val="single" w:sz="8" w:space="0" w:color="auto"/>
              <w:bottom w:val="single" w:sz="8" w:space="0" w:color="auto"/>
              <w:right w:val="single" w:sz="8" w:space="0" w:color="auto"/>
            </w:tcBorders>
            <w:hideMark/>
          </w:tcPr>
          <w:p w14:paraId="696425EA" w14:textId="5F9C7825"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15</w:t>
            </w:r>
          </w:p>
        </w:tc>
        <w:tc>
          <w:tcPr>
            <w:tcW w:w="1604" w:type="dxa"/>
            <w:tcBorders>
              <w:top w:val="single" w:sz="8" w:space="0" w:color="auto"/>
              <w:left w:val="single" w:sz="8" w:space="0" w:color="auto"/>
              <w:bottom w:val="single" w:sz="8" w:space="0" w:color="auto"/>
              <w:right w:val="single" w:sz="8" w:space="0" w:color="auto"/>
            </w:tcBorders>
            <w:hideMark/>
          </w:tcPr>
          <w:p w14:paraId="420F7386" w14:textId="4332DBEE"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1.000,00</w:t>
            </w:r>
          </w:p>
        </w:tc>
        <w:tc>
          <w:tcPr>
            <w:tcW w:w="1260" w:type="dxa"/>
            <w:tcBorders>
              <w:top w:val="single" w:sz="8" w:space="0" w:color="auto"/>
              <w:left w:val="single" w:sz="8" w:space="0" w:color="auto"/>
              <w:bottom w:val="single" w:sz="8" w:space="0" w:color="auto"/>
              <w:right w:val="single" w:sz="8" w:space="0" w:color="auto"/>
            </w:tcBorders>
            <w:hideMark/>
          </w:tcPr>
          <w:p w14:paraId="65CFBCA3" w14:textId="4547AB9C" w:rsidR="00C868C8" w:rsidRPr="000F66F6" w:rsidRDefault="00DB0569" w:rsidP="00733F3F">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15</w:t>
            </w:r>
            <w:r w:rsidR="00C868C8" w:rsidRPr="000F66F6">
              <w:rPr>
                <w:rFonts w:ascii="Century Gothic" w:eastAsia="Arial Nova" w:hAnsi="Century Gothic" w:cs="Times New Roman"/>
                <w:lang w:val="pt-PT"/>
              </w:rPr>
              <w:t>.000,00</w:t>
            </w:r>
          </w:p>
        </w:tc>
      </w:tr>
    </w:tbl>
    <w:p w14:paraId="12498EEA" w14:textId="77777777" w:rsidR="00C868C8" w:rsidRPr="00922B59" w:rsidRDefault="00C868C8" w:rsidP="00C868C8">
      <w:pPr>
        <w:spacing w:line="360" w:lineRule="auto"/>
        <w:ind w:right="259"/>
        <w:jc w:val="both"/>
        <w:rPr>
          <w:rFonts w:ascii="Century Gothic" w:eastAsia="Arial Nova" w:hAnsi="Century Gothic" w:cs="Times New Roman"/>
          <w:color w:val="FF0000"/>
          <w:sz w:val="24"/>
          <w:szCs w:val="24"/>
          <w:lang w:val="pt-PT"/>
        </w:rPr>
      </w:pPr>
      <w:bookmarkStart w:id="1" w:name="_Hlk178068308"/>
      <w:r w:rsidRPr="00922B59">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1"/>
    </w:p>
    <w:p w14:paraId="2AFC7276"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p>
    <w:p w14:paraId="31BFEF56"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 </w:t>
      </w:r>
    </w:p>
    <w:p w14:paraId="2B4D813F"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576420E8"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374F4803"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78A6BDC"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1458CFC9"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2E28050C" w14:textId="698F510B" w:rsidR="00C868C8" w:rsidRDefault="00C868C8" w:rsidP="00C868C8">
      <w:pPr>
        <w:spacing w:before="120" w:after="120" w:line="360" w:lineRule="auto"/>
        <w:jc w:val="both"/>
        <w:rPr>
          <w:rFonts w:ascii="Century Gothic" w:hAnsi="Century Gothic" w:cs="Times New Roman"/>
          <w:color w:val="000000"/>
          <w:sz w:val="24"/>
          <w:szCs w:val="24"/>
        </w:rPr>
      </w:pPr>
    </w:p>
    <w:p w14:paraId="3847E02D" w14:textId="77777777" w:rsidR="0026246B" w:rsidRPr="00922B59" w:rsidRDefault="0026246B" w:rsidP="00C868C8">
      <w:pPr>
        <w:spacing w:before="120" w:after="120" w:line="360" w:lineRule="auto"/>
        <w:jc w:val="both"/>
        <w:rPr>
          <w:rFonts w:ascii="Century Gothic" w:hAnsi="Century Gothic" w:cs="Times New Roman"/>
          <w:color w:val="000000"/>
          <w:sz w:val="24"/>
          <w:szCs w:val="24"/>
        </w:rPr>
      </w:pPr>
    </w:p>
    <w:p w14:paraId="50566B95" w14:textId="77777777" w:rsidR="00C868C8" w:rsidRPr="00922B59" w:rsidRDefault="00C868C8" w:rsidP="00C868C8">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ANEXO II</w:t>
      </w:r>
    </w:p>
    <w:p w14:paraId="1E6A253F" w14:textId="77777777" w:rsidR="00C868C8" w:rsidRPr="00922B59" w:rsidRDefault="00C868C8" w:rsidP="00C868C8">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FORMULÁRIO DE INSCRIÇÃO</w:t>
      </w:r>
    </w:p>
    <w:p w14:paraId="6923ADDD"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C868C8" w:rsidRPr="00922B59" w14:paraId="467AA0D6" w14:textId="77777777" w:rsidTr="00733F3F">
        <w:tc>
          <w:tcPr>
            <w:tcW w:w="9016" w:type="dxa"/>
          </w:tcPr>
          <w:p w14:paraId="18D1D82C"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1.</w:t>
            </w:r>
            <w:r w:rsidRPr="00922B59">
              <w:rPr>
                <w:rFonts w:ascii="Century Gothic" w:hAnsi="Century Gothic" w:cs="Times New Roman"/>
                <w:sz w:val="24"/>
                <w:szCs w:val="24"/>
              </w:rPr>
              <w:tab/>
            </w:r>
            <w:r w:rsidRPr="00922B59">
              <w:rPr>
                <w:rFonts w:ascii="Century Gothic" w:eastAsia="Arial Nova" w:hAnsi="Century Gothic" w:cs="Times New Roman"/>
                <w:b/>
                <w:bCs/>
                <w:sz w:val="24"/>
                <w:szCs w:val="24"/>
              </w:rPr>
              <w:t>INFORMAÇÕES DO AGENTE CULTURAL</w:t>
            </w:r>
          </w:p>
          <w:p w14:paraId="455EBE24"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Você é agente cultural?</w:t>
            </w:r>
          </w:p>
          <w:p w14:paraId="5EB140B8"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Grupo ou Coletivo </w:t>
            </w:r>
          </w:p>
          <w:p w14:paraId="510CC449"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COM CNPJ</w:t>
            </w:r>
          </w:p>
          <w:p w14:paraId="71D2FE81"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SEM CNPJ</w:t>
            </w:r>
          </w:p>
        </w:tc>
      </w:tr>
      <w:tr w:rsidR="00C868C8" w:rsidRPr="00922B59" w14:paraId="4CDCC8E0" w14:textId="77777777" w:rsidTr="00733F3F">
        <w:tc>
          <w:tcPr>
            <w:tcW w:w="9016" w:type="dxa"/>
          </w:tcPr>
          <w:p w14:paraId="697902E3"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DADOS BANCÁRIOS PARA RECEBIMENTO DO PRÊMIO:</w:t>
            </w:r>
          </w:p>
          <w:p w14:paraId="6270B3CD"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(Inserir dados bancários do agente cultural que está concorrendo ao prêmio - conta que receberá os recursos da premiação)</w:t>
            </w:r>
          </w:p>
          <w:p w14:paraId="18AEAA8C"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Agência:</w:t>
            </w:r>
            <w:r>
              <w:rPr>
                <w:rFonts w:ascii="Century Gothic" w:eastAsia="Arial Nova" w:hAnsi="Century Gothic" w:cs="Times New Roman"/>
                <w:sz w:val="24"/>
                <w:szCs w:val="24"/>
              </w:rPr>
              <w:t>____________________________________</w:t>
            </w:r>
          </w:p>
          <w:p w14:paraId="7FD185FC"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Conta:</w:t>
            </w:r>
            <w:r>
              <w:rPr>
                <w:rFonts w:ascii="Century Gothic" w:eastAsia="Arial Nova" w:hAnsi="Century Gothic" w:cs="Times New Roman"/>
                <w:sz w:val="24"/>
                <w:szCs w:val="24"/>
              </w:rPr>
              <w:t>______________________________________</w:t>
            </w:r>
          </w:p>
          <w:p w14:paraId="240E1F8A"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Banco:</w:t>
            </w:r>
            <w:r>
              <w:rPr>
                <w:rFonts w:ascii="Century Gothic" w:eastAsia="Arial Nova" w:hAnsi="Century Gothic" w:cs="Times New Roman"/>
                <w:sz w:val="24"/>
                <w:szCs w:val="24"/>
              </w:rPr>
              <w:t>______________________________________</w:t>
            </w:r>
          </w:p>
        </w:tc>
      </w:tr>
      <w:tr w:rsidR="00C868C8" w:rsidRPr="00922B59" w14:paraId="6FF1F4C9" w14:textId="77777777" w:rsidTr="00733F3F">
        <w:tc>
          <w:tcPr>
            <w:tcW w:w="9016" w:type="dxa"/>
          </w:tcPr>
          <w:p w14:paraId="4D1307C0"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b/>
                <w:bCs/>
                <w:sz w:val="24"/>
                <w:szCs w:val="24"/>
              </w:rPr>
              <w:t>Vai concorrer às cotas?</w:t>
            </w:r>
          </w:p>
          <w:p w14:paraId="6E1D2A70"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Sim               (    ) Não</w:t>
            </w:r>
          </w:p>
        </w:tc>
      </w:tr>
      <w:tr w:rsidR="00C868C8" w:rsidRPr="00922B59" w14:paraId="20E270B4" w14:textId="77777777" w:rsidTr="00733F3F">
        <w:tc>
          <w:tcPr>
            <w:tcW w:w="9016" w:type="dxa"/>
          </w:tcPr>
          <w:p w14:paraId="3048A4A7"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 xml:space="preserve">Se sim. Qual? </w:t>
            </w:r>
          </w:p>
          <w:p w14:paraId="6DE1683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Pessoa negra</w:t>
            </w:r>
          </w:p>
          <w:p w14:paraId="7B68061B"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Pessoa indígena</w:t>
            </w:r>
          </w:p>
          <w:p w14:paraId="60BF2B06"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Pessoa com deficiência</w:t>
            </w:r>
          </w:p>
        </w:tc>
      </w:tr>
      <w:tr w:rsidR="00C868C8" w:rsidRPr="00922B59" w14:paraId="04C56FDE" w14:textId="77777777" w:rsidTr="00733F3F">
        <w:tc>
          <w:tcPr>
            <w:tcW w:w="9016" w:type="dxa"/>
          </w:tcPr>
          <w:p w14:paraId="2A0A75F8"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Escolha a categoria a que vai concorrer:</w:t>
            </w:r>
            <w:r w:rsidRPr="00922B59">
              <w:rPr>
                <w:rFonts w:ascii="Century Gothic" w:eastAsia="Arial Nova" w:hAnsi="Century Gothic" w:cs="Times New Roman"/>
                <w:b/>
                <w:bCs/>
                <w:color w:val="FF0000"/>
                <w:sz w:val="24"/>
                <w:szCs w:val="24"/>
              </w:rPr>
              <w:t xml:space="preserve"> </w:t>
            </w:r>
          </w:p>
          <w:p w14:paraId="6E5C76FE" w14:textId="77777777" w:rsidR="00C868C8" w:rsidRPr="00922B59" w:rsidRDefault="00C868C8" w:rsidP="00733F3F">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sz w:val="24"/>
                <w:szCs w:val="24"/>
              </w:rPr>
              <w:lastRenderedPageBreak/>
              <w:t xml:space="preserve">(    </w:t>
            </w:r>
            <w:proofErr w:type="gramEnd"/>
            <w:r w:rsidRPr="00922B59">
              <w:rPr>
                <w:rFonts w:ascii="Century Gothic" w:eastAsia="Arial Nova" w:hAnsi="Century Gothic" w:cs="Times New Roman"/>
                <w:sz w:val="24"/>
                <w:szCs w:val="24"/>
              </w:rPr>
              <w:t xml:space="preserve">) </w:t>
            </w:r>
            <w:r w:rsidRPr="00922B59">
              <w:rPr>
                <w:rFonts w:ascii="Century Gothic" w:eastAsia="Arial Nova" w:hAnsi="Century Gothic" w:cs="Times New Roman"/>
                <w:b/>
                <w:bCs/>
                <w:sz w:val="24"/>
                <w:szCs w:val="24"/>
              </w:rPr>
              <w:t>Ampla concorrência</w:t>
            </w:r>
          </w:p>
          <w:p w14:paraId="6C4DEE8C" w14:textId="77777777" w:rsidR="00C868C8" w:rsidRPr="00922B59" w:rsidRDefault="00C868C8" w:rsidP="00733F3F">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w:t>
            </w:r>
            <w:r w:rsidRPr="00922B59">
              <w:rPr>
                <w:rFonts w:ascii="Century Gothic" w:eastAsia="Arial Nova" w:hAnsi="Century Gothic" w:cs="Times New Roman"/>
                <w:b/>
                <w:bCs/>
                <w:sz w:val="24"/>
                <w:szCs w:val="24"/>
              </w:rPr>
              <w:t>Cotas</w:t>
            </w:r>
          </w:p>
        </w:tc>
      </w:tr>
    </w:tbl>
    <w:p w14:paraId="304A09AF"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lastRenderedPageBreak/>
        <w:t>PARA PESSOA FÍSICA:</w:t>
      </w:r>
    </w:p>
    <w:tbl>
      <w:tblPr>
        <w:tblStyle w:val="Tabelacomgrade"/>
        <w:tblW w:w="0" w:type="auto"/>
        <w:tblLook w:val="04A0" w:firstRow="1" w:lastRow="0" w:firstColumn="1" w:lastColumn="0" w:noHBand="0" w:noVBand="1"/>
      </w:tblPr>
      <w:tblGrid>
        <w:gridCol w:w="2830"/>
        <w:gridCol w:w="575"/>
        <w:gridCol w:w="5090"/>
      </w:tblGrid>
      <w:tr w:rsidR="00C868C8" w:rsidRPr="00922B59" w14:paraId="096DAFA6" w14:textId="77777777" w:rsidTr="00733F3F">
        <w:tc>
          <w:tcPr>
            <w:tcW w:w="3405" w:type="dxa"/>
            <w:gridSpan w:val="2"/>
          </w:tcPr>
          <w:p w14:paraId="2362533F"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Completo:</w:t>
            </w:r>
          </w:p>
        </w:tc>
        <w:tc>
          <w:tcPr>
            <w:tcW w:w="5090" w:type="dxa"/>
          </w:tcPr>
          <w:p w14:paraId="0E20551B"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56D19E98" w14:textId="77777777" w:rsidTr="00733F3F">
        <w:tc>
          <w:tcPr>
            <w:tcW w:w="3405" w:type="dxa"/>
            <w:gridSpan w:val="2"/>
          </w:tcPr>
          <w:p w14:paraId="4FF827AE"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social (se houver):</w:t>
            </w:r>
          </w:p>
        </w:tc>
        <w:tc>
          <w:tcPr>
            <w:tcW w:w="5090" w:type="dxa"/>
          </w:tcPr>
          <w:p w14:paraId="7E1716C6"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199448EE" w14:textId="77777777" w:rsidTr="00733F3F">
        <w:tc>
          <w:tcPr>
            <w:tcW w:w="3405" w:type="dxa"/>
            <w:gridSpan w:val="2"/>
          </w:tcPr>
          <w:p w14:paraId="42BE0004"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artístico:</w:t>
            </w:r>
          </w:p>
        </w:tc>
        <w:tc>
          <w:tcPr>
            <w:tcW w:w="5090" w:type="dxa"/>
          </w:tcPr>
          <w:p w14:paraId="0E136848"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3A1CF0B0" w14:textId="77777777" w:rsidTr="00733F3F">
        <w:tc>
          <w:tcPr>
            <w:tcW w:w="3405" w:type="dxa"/>
            <w:gridSpan w:val="2"/>
          </w:tcPr>
          <w:p w14:paraId="68BEA3D5"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CPF:</w:t>
            </w:r>
          </w:p>
        </w:tc>
        <w:tc>
          <w:tcPr>
            <w:tcW w:w="5090" w:type="dxa"/>
          </w:tcPr>
          <w:p w14:paraId="74A00641"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109C7BDE" w14:textId="77777777" w:rsidTr="00733F3F">
        <w:tc>
          <w:tcPr>
            <w:tcW w:w="3405" w:type="dxa"/>
            <w:gridSpan w:val="2"/>
          </w:tcPr>
          <w:p w14:paraId="034A5A32"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RG:</w:t>
            </w:r>
          </w:p>
        </w:tc>
        <w:tc>
          <w:tcPr>
            <w:tcW w:w="5090" w:type="dxa"/>
          </w:tcPr>
          <w:p w14:paraId="5672E3DD"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668AA621" w14:textId="77777777" w:rsidTr="00733F3F">
        <w:tc>
          <w:tcPr>
            <w:tcW w:w="3405" w:type="dxa"/>
            <w:gridSpan w:val="2"/>
          </w:tcPr>
          <w:p w14:paraId="5E48B150"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Órgão expedidor e Estado:</w:t>
            </w:r>
          </w:p>
        </w:tc>
        <w:tc>
          <w:tcPr>
            <w:tcW w:w="5090" w:type="dxa"/>
          </w:tcPr>
          <w:p w14:paraId="25C736B6"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2F6DB8FB" w14:textId="77777777" w:rsidTr="00733F3F">
        <w:tc>
          <w:tcPr>
            <w:tcW w:w="3405" w:type="dxa"/>
            <w:gridSpan w:val="2"/>
          </w:tcPr>
          <w:p w14:paraId="70141ACC" w14:textId="77777777" w:rsidR="00C868C8" w:rsidRPr="000F66F6"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Data de nascimento:</w:t>
            </w:r>
          </w:p>
        </w:tc>
        <w:tc>
          <w:tcPr>
            <w:tcW w:w="5090" w:type="dxa"/>
          </w:tcPr>
          <w:p w14:paraId="4E550A01" w14:textId="77777777" w:rsidR="00C868C8" w:rsidRPr="000F66F6"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3CCBDEC6" w14:textId="77777777" w:rsidTr="00733F3F">
        <w:tc>
          <w:tcPr>
            <w:tcW w:w="8495" w:type="dxa"/>
            <w:gridSpan w:val="3"/>
          </w:tcPr>
          <w:p w14:paraId="1F5E4F40"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Gênero:</w:t>
            </w:r>
          </w:p>
          <w:p w14:paraId="00130A78"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Mulher cisgênero</w:t>
            </w:r>
          </w:p>
          <w:p w14:paraId="75854441"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Homem cisgênero</w:t>
            </w:r>
          </w:p>
          <w:p w14:paraId="14986754"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Mulher Transgênero</w:t>
            </w:r>
          </w:p>
          <w:p w14:paraId="35C0D06B"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Homem Transgênero</w:t>
            </w:r>
          </w:p>
          <w:p w14:paraId="4108569D"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Pessoa não binária</w:t>
            </w:r>
          </w:p>
          <w:p w14:paraId="77EF9248"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Não informar</w:t>
            </w:r>
          </w:p>
        </w:tc>
      </w:tr>
      <w:tr w:rsidR="00C868C8" w:rsidRPr="00922B59" w14:paraId="6C1F104F" w14:textId="77777777" w:rsidTr="00733F3F">
        <w:tc>
          <w:tcPr>
            <w:tcW w:w="8495" w:type="dxa"/>
            <w:gridSpan w:val="3"/>
          </w:tcPr>
          <w:p w14:paraId="742E2D44"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Raça/cor/etnia:</w:t>
            </w:r>
          </w:p>
          <w:p w14:paraId="2A8B73A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Branca</w:t>
            </w:r>
          </w:p>
          <w:p w14:paraId="42E0A183"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Preta</w:t>
            </w:r>
          </w:p>
          <w:p w14:paraId="3EA1023F"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Parda</w:t>
            </w:r>
          </w:p>
          <w:p w14:paraId="41DFF4B1"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lastRenderedPageBreak/>
              <w:t xml:space="preserve">(  </w:t>
            </w:r>
            <w:proofErr w:type="gramEnd"/>
            <w:r w:rsidRPr="00922B59">
              <w:rPr>
                <w:rFonts w:ascii="Century Gothic" w:eastAsia="Arial Nova" w:hAnsi="Century Gothic" w:cs="Times New Roman"/>
                <w:sz w:val="24"/>
                <w:szCs w:val="24"/>
              </w:rPr>
              <w:t>) Indígena</w:t>
            </w:r>
          </w:p>
          <w:p w14:paraId="47BB00EB"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Amarela</w:t>
            </w:r>
          </w:p>
        </w:tc>
      </w:tr>
      <w:tr w:rsidR="00C868C8" w:rsidRPr="00922B59" w14:paraId="4463B102" w14:textId="77777777" w:rsidTr="00733F3F">
        <w:tc>
          <w:tcPr>
            <w:tcW w:w="8495" w:type="dxa"/>
            <w:gridSpan w:val="3"/>
          </w:tcPr>
          <w:p w14:paraId="7EC197D6"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Você é uma Pessoa com Deficiência - PCD?</w:t>
            </w:r>
          </w:p>
          <w:p w14:paraId="63EAF7BB" w14:textId="77777777" w:rsidR="00C868C8" w:rsidRPr="00922B59" w:rsidRDefault="00C868C8" w:rsidP="00733F3F">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b/>
                <w:bCs/>
                <w:sz w:val="24"/>
                <w:szCs w:val="24"/>
              </w:rPr>
              <w:t xml:space="preserve">(    </w:t>
            </w:r>
            <w:proofErr w:type="gramEnd"/>
            <w:r w:rsidRPr="00922B59">
              <w:rPr>
                <w:rFonts w:ascii="Century Gothic" w:eastAsia="Arial Nova" w:hAnsi="Century Gothic" w:cs="Times New Roman"/>
                <w:b/>
                <w:bCs/>
                <w:sz w:val="24"/>
                <w:szCs w:val="24"/>
              </w:rPr>
              <w:t>) Sim</w:t>
            </w:r>
          </w:p>
          <w:p w14:paraId="482EBF0A" w14:textId="77777777" w:rsidR="00C868C8" w:rsidRPr="00922B59" w:rsidRDefault="00C868C8" w:rsidP="00733F3F">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b/>
                <w:bCs/>
                <w:sz w:val="24"/>
                <w:szCs w:val="24"/>
              </w:rPr>
              <w:t xml:space="preserve">(    </w:t>
            </w:r>
            <w:proofErr w:type="gramEnd"/>
            <w:r w:rsidRPr="00922B59">
              <w:rPr>
                <w:rFonts w:ascii="Century Gothic" w:eastAsia="Arial Nova" w:hAnsi="Century Gothic" w:cs="Times New Roman"/>
                <w:b/>
                <w:bCs/>
                <w:sz w:val="24"/>
                <w:szCs w:val="24"/>
              </w:rPr>
              <w:t>) Não</w:t>
            </w:r>
          </w:p>
        </w:tc>
      </w:tr>
      <w:tr w:rsidR="00C868C8" w:rsidRPr="00922B59" w14:paraId="7E69A118" w14:textId="77777777" w:rsidTr="00733F3F">
        <w:tc>
          <w:tcPr>
            <w:tcW w:w="8495" w:type="dxa"/>
            <w:gridSpan w:val="3"/>
          </w:tcPr>
          <w:p w14:paraId="3F8A736B"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Caso tenha marcado "sim" qual tipo de deficiência?</w:t>
            </w:r>
          </w:p>
          <w:p w14:paraId="3D7A939B"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Auditiva</w:t>
            </w:r>
          </w:p>
          <w:p w14:paraId="227D82F1"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Física</w:t>
            </w:r>
          </w:p>
          <w:p w14:paraId="4415250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Intelectual</w:t>
            </w:r>
          </w:p>
          <w:p w14:paraId="7A3A5056"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Múltipla</w:t>
            </w:r>
          </w:p>
          <w:p w14:paraId="2A28E86F"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Visual</w:t>
            </w:r>
          </w:p>
        </w:tc>
      </w:tr>
      <w:tr w:rsidR="00C868C8" w:rsidRPr="00922B59" w14:paraId="0EA00145" w14:textId="77777777" w:rsidTr="00733F3F">
        <w:tc>
          <w:tcPr>
            <w:tcW w:w="2830" w:type="dxa"/>
          </w:tcPr>
          <w:p w14:paraId="35560D75"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Endereço completo:</w:t>
            </w:r>
          </w:p>
        </w:tc>
        <w:tc>
          <w:tcPr>
            <w:tcW w:w="5665" w:type="dxa"/>
            <w:gridSpan w:val="2"/>
          </w:tcPr>
          <w:p w14:paraId="414EFF2C"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60ADB6CC" w14:textId="77777777" w:rsidTr="00733F3F">
        <w:tc>
          <w:tcPr>
            <w:tcW w:w="2830" w:type="dxa"/>
          </w:tcPr>
          <w:p w14:paraId="2B5D7614"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Cidade:</w:t>
            </w:r>
          </w:p>
        </w:tc>
        <w:tc>
          <w:tcPr>
            <w:tcW w:w="5665" w:type="dxa"/>
            <w:gridSpan w:val="2"/>
          </w:tcPr>
          <w:p w14:paraId="3B87B814"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23D7988B" w14:textId="77777777" w:rsidTr="00733F3F">
        <w:tc>
          <w:tcPr>
            <w:tcW w:w="2830" w:type="dxa"/>
          </w:tcPr>
          <w:p w14:paraId="034AA0A8"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CEP:</w:t>
            </w:r>
          </w:p>
        </w:tc>
        <w:tc>
          <w:tcPr>
            <w:tcW w:w="5665" w:type="dxa"/>
            <w:gridSpan w:val="2"/>
          </w:tcPr>
          <w:p w14:paraId="6101F9C3" w14:textId="77777777" w:rsidR="00C868C8" w:rsidRPr="00922B59" w:rsidRDefault="00C868C8" w:rsidP="00733F3F">
            <w:pPr>
              <w:spacing w:line="360" w:lineRule="auto"/>
              <w:ind w:left="2367"/>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Estado:</w:t>
            </w:r>
          </w:p>
        </w:tc>
      </w:tr>
      <w:tr w:rsidR="00C868C8" w:rsidRPr="00922B59" w14:paraId="0C504C0F" w14:textId="77777777" w:rsidTr="00733F3F">
        <w:tc>
          <w:tcPr>
            <w:tcW w:w="2830" w:type="dxa"/>
          </w:tcPr>
          <w:p w14:paraId="2103C9CA"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E-mail (caso possua):</w:t>
            </w:r>
          </w:p>
        </w:tc>
        <w:tc>
          <w:tcPr>
            <w:tcW w:w="5665" w:type="dxa"/>
            <w:gridSpan w:val="2"/>
          </w:tcPr>
          <w:p w14:paraId="29611430"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6F61C76A" w14:textId="77777777" w:rsidTr="00733F3F">
        <w:tc>
          <w:tcPr>
            <w:tcW w:w="2830" w:type="dxa"/>
          </w:tcPr>
          <w:p w14:paraId="7F828E06"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Telefone:</w:t>
            </w:r>
          </w:p>
        </w:tc>
        <w:tc>
          <w:tcPr>
            <w:tcW w:w="5665" w:type="dxa"/>
            <w:gridSpan w:val="2"/>
          </w:tcPr>
          <w:p w14:paraId="4E8F6D52"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bl>
    <w:p w14:paraId="152C2B8A" w14:textId="77777777" w:rsidR="00C868C8" w:rsidRPr="00922B59" w:rsidRDefault="00C868C8" w:rsidP="00C868C8">
      <w:pPr>
        <w:spacing w:line="360" w:lineRule="auto"/>
        <w:jc w:val="both"/>
        <w:rPr>
          <w:rFonts w:ascii="Century Gothic" w:eastAsia="Arial Nova" w:hAnsi="Century Gothic" w:cs="Times New Roman"/>
          <w:b/>
          <w:bCs/>
          <w:sz w:val="24"/>
          <w:szCs w:val="24"/>
        </w:rPr>
      </w:pPr>
    </w:p>
    <w:p w14:paraId="5A8F14B0"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PARA PESSOA JURÍDICA:</w:t>
      </w:r>
    </w:p>
    <w:tbl>
      <w:tblPr>
        <w:tblStyle w:val="Tabelacomgrade"/>
        <w:tblW w:w="0" w:type="auto"/>
        <w:tblLook w:val="04A0" w:firstRow="1" w:lastRow="0" w:firstColumn="1" w:lastColumn="0" w:noHBand="0" w:noVBand="1"/>
      </w:tblPr>
      <w:tblGrid>
        <w:gridCol w:w="4215"/>
        <w:gridCol w:w="4280"/>
      </w:tblGrid>
      <w:tr w:rsidR="00C868C8" w:rsidRPr="00922B59" w14:paraId="17EA14FE" w14:textId="77777777" w:rsidTr="00733F3F">
        <w:tc>
          <w:tcPr>
            <w:tcW w:w="4215" w:type="dxa"/>
          </w:tcPr>
          <w:p w14:paraId="3E198FAF"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Razão Social:</w:t>
            </w:r>
          </w:p>
        </w:tc>
        <w:tc>
          <w:tcPr>
            <w:tcW w:w="4280" w:type="dxa"/>
          </w:tcPr>
          <w:p w14:paraId="75AA0E0E"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2F0E00E0" w14:textId="77777777" w:rsidTr="00733F3F">
        <w:tc>
          <w:tcPr>
            <w:tcW w:w="4215" w:type="dxa"/>
          </w:tcPr>
          <w:p w14:paraId="0A3408F4"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fantasia:</w:t>
            </w:r>
          </w:p>
        </w:tc>
        <w:tc>
          <w:tcPr>
            <w:tcW w:w="4280" w:type="dxa"/>
          </w:tcPr>
          <w:p w14:paraId="0948205B"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101C5043" w14:textId="77777777" w:rsidTr="00733F3F">
        <w:tc>
          <w:tcPr>
            <w:tcW w:w="4215" w:type="dxa"/>
          </w:tcPr>
          <w:p w14:paraId="47446598"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CNPJ:</w:t>
            </w:r>
          </w:p>
        </w:tc>
        <w:tc>
          <w:tcPr>
            <w:tcW w:w="4280" w:type="dxa"/>
          </w:tcPr>
          <w:p w14:paraId="25FA585B"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36DC00F1" w14:textId="77777777" w:rsidTr="00733F3F">
        <w:tc>
          <w:tcPr>
            <w:tcW w:w="4215" w:type="dxa"/>
          </w:tcPr>
          <w:p w14:paraId="293FCC78"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Endereço da sede:</w:t>
            </w:r>
          </w:p>
        </w:tc>
        <w:tc>
          <w:tcPr>
            <w:tcW w:w="4280" w:type="dxa"/>
          </w:tcPr>
          <w:p w14:paraId="0F93DEEE"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4670472D" w14:textId="77777777" w:rsidTr="00733F3F">
        <w:tc>
          <w:tcPr>
            <w:tcW w:w="4215" w:type="dxa"/>
          </w:tcPr>
          <w:p w14:paraId="311CE509"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Cidade:</w:t>
            </w:r>
          </w:p>
        </w:tc>
        <w:tc>
          <w:tcPr>
            <w:tcW w:w="4280" w:type="dxa"/>
          </w:tcPr>
          <w:p w14:paraId="3C8B48AF"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5AF46481" w14:textId="77777777" w:rsidTr="00733F3F">
        <w:tc>
          <w:tcPr>
            <w:tcW w:w="4215" w:type="dxa"/>
          </w:tcPr>
          <w:p w14:paraId="5C676EE0"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CEP:</w:t>
            </w:r>
          </w:p>
        </w:tc>
        <w:tc>
          <w:tcPr>
            <w:tcW w:w="4280" w:type="dxa"/>
          </w:tcPr>
          <w:p w14:paraId="071565F0" w14:textId="77777777" w:rsidR="00C868C8" w:rsidRPr="00922B59" w:rsidRDefault="00C868C8" w:rsidP="00733F3F">
            <w:pPr>
              <w:spacing w:line="360" w:lineRule="auto"/>
              <w:ind w:left="522"/>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 xml:space="preserve">                           </w:t>
            </w:r>
            <w:r w:rsidRPr="00922B59">
              <w:rPr>
                <w:rFonts w:ascii="Century Gothic" w:eastAsia="Arial Nova" w:hAnsi="Century Gothic" w:cs="Times New Roman"/>
                <w:b/>
                <w:bCs/>
                <w:sz w:val="24"/>
                <w:szCs w:val="24"/>
              </w:rPr>
              <w:t>Estado:</w:t>
            </w:r>
          </w:p>
        </w:tc>
      </w:tr>
      <w:tr w:rsidR="00C868C8" w:rsidRPr="00922B59" w14:paraId="0EDACDED" w14:textId="77777777" w:rsidTr="00733F3F">
        <w:tc>
          <w:tcPr>
            <w:tcW w:w="4215" w:type="dxa"/>
          </w:tcPr>
          <w:p w14:paraId="6CC08B2B"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Número de representantes legais:</w:t>
            </w:r>
          </w:p>
        </w:tc>
        <w:tc>
          <w:tcPr>
            <w:tcW w:w="4280" w:type="dxa"/>
          </w:tcPr>
          <w:p w14:paraId="31A7D673"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6E58FE59" w14:textId="77777777" w:rsidTr="00733F3F">
        <w:tc>
          <w:tcPr>
            <w:tcW w:w="4215" w:type="dxa"/>
          </w:tcPr>
          <w:p w14:paraId="7B1AAFE5"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do representante legal:</w:t>
            </w:r>
          </w:p>
        </w:tc>
        <w:tc>
          <w:tcPr>
            <w:tcW w:w="4280" w:type="dxa"/>
          </w:tcPr>
          <w:p w14:paraId="49DAEA3D"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3D5B5724" w14:textId="77777777" w:rsidTr="00733F3F">
        <w:tc>
          <w:tcPr>
            <w:tcW w:w="4215" w:type="dxa"/>
          </w:tcPr>
          <w:p w14:paraId="67229484"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CPF do representante legal:</w:t>
            </w:r>
          </w:p>
        </w:tc>
        <w:tc>
          <w:tcPr>
            <w:tcW w:w="4280" w:type="dxa"/>
          </w:tcPr>
          <w:p w14:paraId="34A87348"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2EBB84D9" w14:textId="77777777" w:rsidTr="00733F3F">
        <w:tc>
          <w:tcPr>
            <w:tcW w:w="4215" w:type="dxa"/>
          </w:tcPr>
          <w:p w14:paraId="742ACC94"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RG do representante legal:</w:t>
            </w:r>
          </w:p>
        </w:tc>
        <w:tc>
          <w:tcPr>
            <w:tcW w:w="4280" w:type="dxa"/>
          </w:tcPr>
          <w:p w14:paraId="28F73511"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52AFC24A" w14:textId="77777777" w:rsidTr="00733F3F">
        <w:tc>
          <w:tcPr>
            <w:tcW w:w="4215" w:type="dxa"/>
          </w:tcPr>
          <w:p w14:paraId="6AE45118"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Órgão expedidor e Estado:</w:t>
            </w:r>
          </w:p>
        </w:tc>
        <w:tc>
          <w:tcPr>
            <w:tcW w:w="4280" w:type="dxa"/>
          </w:tcPr>
          <w:p w14:paraId="540804DF"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6F43A167" w14:textId="77777777" w:rsidTr="00733F3F">
        <w:tc>
          <w:tcPr>
            <w:tcW w:w="4215" w:type="dxa"/>
          </w:tcPr>
          <w:p w14:paraId="3BBD8493" w14:textId="77777777" w:rsidR="00C868C8" w:rsidRPr="00922B59" w:rsidRDefault="00C868C8" w:rsidP="00733F3F">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Data de nascimento:</w:t>
            </w:r>
          </w:p>
        </w:tc>
        <w:tc>
          <w:tcPr>
            <w:tcW w:w="4280" w:type="dxa"/>
          </w:tcPr>
          <w:p w14:paraId="7093C042" w14:textId="77777777" w:rsidR="00C868C8" w:rsidRPr="00922B59" w:rsidRDefault="00C868C8" w:rsidP="00733F3F">
            <w:pPr>
              <w:spacing w:line="360" w:lineRule="auto"/>
              <w:jc w:val="both"/>
              <w:rPr>
                <w:rFonts w:ascii="Century Gothic" w:eastAsia="Arial Nova" w:hAnsi="Century Gothic" w:cs="Times New Roman"/>
                <w:b/>
                <w:bCs/>
                <w:sz w:val="24"/>
                <w:szCs w:val="24"/>
              </w:rPr>
            </w:pPr>
          </w:p>
        </w:tc>
      </w:tr>
      <w:tr w:rsidR="00C868C8" w:rsidRPr="00922B59" w14:paraId="2BE0B8D6" w14:textId="77777777" w:rsidTr="00733F3F">
        <w:tc>
          <w:tcPr>
            <w:tcW w:w="8495" w:type="dxa"/>
            <w:gridSpan w:val="2"/>
          </w:tcPr>
          <w:p w14:paraId="1093EF52"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Gênero do representante legal</w:t>
            </w:r>
          </w:p>
          <w:p w14:paraId="1650DCDB"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Mulher cisgênero</w:t>
            </w:r>
          </w:p>
          <w:p w14:paraId="37357CA6"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Homem cisgênero</w:t>
            </w:r>
          </w:p>
          <w:p w14:paraId="19FBC3E6"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Mulher Transgênero</w:t>
            </w:r>
          </w:p>
          <w:p w14:paraId="6A970EFE"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Homem Transgênero</w:t>
            </w:r>
          </w:p>
          <w:p w14:paraId="40270834"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Pessoa não Binária</w:t>
            </w:r>
          </w:p>
          <w:p w14:paraId="34729C3E"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Não informar</w:t>
            </w:r>
          </w:p>
        </w:tc>
      </w:tr>
      <w:tr w:rsidR="00C868C8" w:rsidRPr="00922B59" w14:paraId="02F040D5" w14:textId="77777777" w:rsidTr="00733F3F">
        <w:tc>
          <w:tcPr>
            <w:tcW w:w="8495" w:type="dxa"/>
            <w:gridSpan w:val="2"/>
          </w:tcPr>
          <w:p w14:paraId="671FBA10"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Raça/cor/etnia do representante legal</w:t>
            </w:r>
          </w:p>
          <w:p w14:paraId="4731ED3A"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Branca</w:t>
            </w:r>
          </w:p>
          <w:p w14:paraId="616695BF"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Preta</w:t>
            </w:r>
          </w:p>
          <w:p w14:paraId="378BABC3"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Parda</w:t>
            </w:r>
          </w:p>
          <w:p w14:paraId="0449167C"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Indígena</w:t>
            </w:r>
          </w:p>
        </w:tc>
      </w:tr>
      <w:tr w:rsidR="00C868C8" w:rsidRPr="00922B59" w14:paraId="62505459" w14:textId="77777777" w:rsidTr="00733F3F">
        <w:tc>
          <w:tcPr>
            <w:tcW w:w="8495" w:type="dxa"/>
            <w:gridSpan w:val="2"/>
          </w:tcPr>
          <w:p w14:paraId="55F3DE2E"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Representante legal é pessoa com deficiência?</w:t>
            </w:r>
          </w:p>
          <w:p w14:paraId="079F6A6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Sim</w:t>
            </w:r>
          </w:p>
          <w:p w14:paraId="09C193D0"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Não</w:t>
            </w:r>
          </w:p>
        </w:tc>
      </w:tr>
      <w:tr w:rsidR="00C868C8" w:rsidRPr="00922B59" w14:paraId="4FD5068A" w14:textId="77777777" w:rsidTr="00733F3F">
        <w:tc>
          <w:tcPr>
            <w:tcW w:w="8495" w:type="dxa"/>
            <w:gridSpan w:val="2"/>
          </w:tcPr>
          <w:p w14:paraId="3EC0C69B"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Caso tenha marcado "sim" qual tipo da deficiência?</w:t>
            </w:r>
          </w:p>
          <w:p w14:paraId="048FEDD9"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Auditiva</w:t>
            </w:r>
          </w:p>
          <w:p w14:paraId="20A4408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Física</w:t>
            </w:r>
          </w:p>
          <w:p w14:paraId="584C3257"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Intelectual</w:t>
            </w:r>
          </w:p>
          <w:p w14:paraId="7E340F64"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Múltipla</w:t>
            </w:r>
          </w:p>
          <w:p w14:paraId="2E3F5CBA" w14:textId="77777777" w:rsidR="00C868C8" w:rsidRPr="00922B59" w:rsidRDefault="00C868C8" w:rsidP="00733F3F">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Visual</w:t>
            </w:r>
          </w:p>
        </w:tc>
      </w:tr>
    </w:tbl>
    <w:p w14:paraId="3A68B419" w14:textId="77777777" w:rsidR="00C868C8" w:rsidRPr="00922B59" w:rsidRDefault="00C868C8" w:rsidP="00C868C8">
      <w:pPr>
        <w:spacing w:line="360" w:lineRule="auto"/>
        <w:jc w:val="both"/>
        <w:rPr>
          <w:rFonts w:ascii="Century Gothic" w:eastAsia="Arial Nova" w:hAnsi="Century Gothic" w:cs="Times New Roman"/>
          <w:sz w:val="24"/>
          <w:szCs w:val="24"/>
        </w:rPr>
      </w:pPr>
    </w:p>
    <w:p w14:paraId="5DD2065C"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2.</w:t>
      </w:r>
      <w:r w:rsidRPr="00922B59">
        <w:rPr>
          <w:rFonts w:ascii="Century Gothic" w:hAnsi="Century Gothic" w:cs="Times New Roman"/>
          <w:sz w:val="24"/>
          <w:szCs w:val="24"/>
          <w:u w:val="single"/>
        </w:rPr>
        <w:tab/>
      </w:r>
      <w:r w:rsidRPr="00922B59">
        <w:rPr>
          <w:rFonts w:ascii="Century Gothic" w:eastAsia="Arial Nova" w:hAnsi="Century Gothic" w:cs="Times New Roman"/>
          <w:b/>
          <w:bCs/>
          <w:sz w:val="24"/>
          <w:szCs w:val="24"/>
          <w:u w:val="single"/>
        </w:rPr>
        <w:t>INFORMAÇÕES SOBRE TRAJETÓRIA CULTURAL PARA TODOS OS AGENTES CULTURAIS</w:t>
      </w:r>
    </w:p>
    <w:tbl>
      <w:tblPr>
        <w:tblStyle w:val="Tabelacomgrade"/>
        <w:tblW w:w="0" w:type="auto"/>
        <w:tblLook w:val="04A0" w:firstRow="1" w:lastRow="0" w:firstColumn="1" w:lastColumn="0" w:noHBand="0" w:noVBand="1"/>
      </w:tblPr>
      <w:tblGrid>
        <w:gridCol w:w="9855"/>
      </w:tblGrid>
      <w:tr w:rsidR="00C868C8" w:rsidRPr="00922B59" w14:paraId="2C30BFDD" w14:textId="77777777" w:rsidTr="00733F3F">
        <w:tc>
          <w:tcPr>
            <w:tcW w:w="9016" w:type="dxa"/>
          </w:tcPr>
          <w:p w14:paraId="5D4AEB1C" w14:textId="77777777" w:rsidR="00C868C8" w:rsidRPr="00922B59" w:rsidRDefault="00C868C8" w:rsidP="00733F3F">
            <w:pPr>
              <w:tabs>
                <w:tab w:val="left" w:pos="540"/>
              </w:tabs>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2.1 Quais são as suas principais ações e atividades culturais realizadas?</w:t>
            </w:r>
          </w:p>
          <w:p w14:paraId="1E2A7C66" w14:textId="77777777" w:rsidR="00C868C8" w:rsidRPr="00922B59" w:rsidRDefault="00C868C8" w:rsidP="00733F3F">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5EF305C2" w14:textId="2B90AC35" w:rsidR="00DB0569" w:rsidRPr="00922B59" w:rsidRDefault="00C868C8" w:rsidP="00733F3F">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1C470F86" w14:textId="77777777" w:rsidTr="00733F3F">
        <w:tc>
          <w:tcPr>
            <w:tcW w:w="9016" w:type="dxa"/>
          </w:tcPr>
          <w:p w14:paraId="653D59B3" w14:textId="77777777" w:rsidR="00C868C8" w:rsidRPr="00922B59" w:rsidRDefault="00C868C8" w:rsidP="00733F3F">
            <w:pPr>
              <w:tabs>
                <w:tab w:val="left" w:pos="540"/>
              </w:tabs>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2.2 Como começou a sua trajetória cultural?</w:t>
            </w:r>
          </w:p>
          <w:p w14:paraId="7DA70EC0" w14:textId="77777777" w:rsidR="00C868C8" w:rsidRPr="00922B59" w:rsidRDefault="00C868C8" w:rsidP="00733F3F">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Descreva como e quando começou a sua trajetória na cultura, informando onde </w:t>
            </w:r>
            <w:r w:rsidRPr="00922B59">
              <w:rPr>
                <w:rFonts w:ascii="Century Gothic" w:eastAsia="Arial Nova" w:hAnsi="Century Gothic" w:cs="Times New Roman"/>
                <w:sz w:val="24"/>
                <w:szCs w:val="24"/>
              </w:rPr>
              <w:lastRenderedPageBreak/>
              <w:t>seus projetos foram iniciados, indicando há quanto tempo você os desenvolve.</w:t>
            </w:r>
          </w:p>
          <w:p w14:paraId="0CEDDD14" w14:textId="77777777" w:rsidR="00C868C8" w:rsidRPr="00922B59" w:rsidRDefault="00C868C8" w:rsidP="00733F3F">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4232401A" w14:textId="77777777" w:rsidTr="00733F3F">
        <w:tc>
          <w:tcPr>
            <w:tcW w:w="9016" w:type="dxa"/>
          </w:tcPr>
          <w:p w14:paraId="6D2B578D"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 xml:space="preserve">2.3 Como as ações que você desenvolve transformam a realidade do seu entorno/sua comunidade? </w:t>
            </w:r>
          </w:p>
          <w:p w14:paraId="32CAAE31" w14:textId="77777777" w:rsidR="00C868C8" w:rsidRPr="00922B59" w:rsidRDefault="00C868C8" w:rsidP="00733F3F">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24894BEB" w14:textId="77777777" w:rsidR="00C868C8" w:rsidRPr="00922B59" w:rsidRDefault="00C868C8" w:rsidP="00733F3F">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0A58A474" w14:textId="77777777" w:rsidTr="00733F3F">
        <w:tc>
          <w:tcPr>
            <w:tcW w:w="9016" w:type="dxa"/>
          </w:tcPr>
          <w:p w14:paraId="1CD1F519"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 xml:space="preserve">2.4 Na sua trajetória cultural, você desenvolveu ações e projetos com outras esferas de conhecimento, tais como educação, saúde, </w:t>
            </w:r>
            <w:proofErr w:type="spellStart"/>
            <w:r w:rsidRPr="00922B59">
              <w:rPr>
                <w:rFonts w:ascii="Century Gothic" w:eastAsia="Arial Nova" w:hAnsi="Century Gothic" w:cs="Times New Roman"/>
                <w:b/>
                <w:bCs/>
                <w:sz w:val="24"/>
                <w:szCs w:val="24"/>
              </w:rPr>
              <w:t>etc</w:t>
            </w:r>
            <w:proofErr w:type="spellEnd"/>
            <w:r w:rsidRPr="00922B59">
              <w:rPr>
                <w:rFonts w:ascii="Century Gothic" w:eastAsia="Arial Nova" w:hAnsi="Century Gothic" w:cs="Times New Roman"/>
                <w:b/>
                <w:bCs/>
                <w:sz w:val="24"/>
                <w:szCs w:val="24"/>
              </w:rPr>
              <w:t xml:space="preserve">? </w:t>
            </w:r>
          </w:p>
          <w:p w14:paraId="3DB476C8" w14:textId="77777777" w:rsidR="00C868C8" w:rsidRPr="00922B59" w:rsidRDefault="00C868C8" w:rsidP="00733F3F">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4F3DA10F" w14:textId="77777777" w:rsidR="00C868C8" w:rsidRPr="00922B59" w:rsidRDefault="00C868C8" w:rsidP="00733F3F">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Arial Nova" w:hAnsi="Century Gothic" w:cs="Times New Roman"/>
                <w:b/>
                <w:bCs/>
                <w:sz w:val="24"/>
                <w:szCs w:val="24"/>
              </w:rPr>
              <w:lastRenderedPageBreak/>
              <w:t>____________________</w:t>
            </w:r>
          </w:p>
        </w:tc>
      </w:tr>
      <w:tr w:rsidR="00C868C8" w:rsidRPr="00922B59" w14:paraId="7A1DC7D9" w14:textId="77777777" w:rsidTr="00733F3F">
        <w:tc>
          <w:tcPr>
            <w:tcW w:w="9016" w:type="dxa"/>
          </w:tcPr>
          <w:p w14:paraId="05A9AE1E" w14:textId="77777777" w:rsidR="00C868C8" w:rsidRPr="00922B59" w:rsidRDefault="00C868C8" w:rsidP="00733F3F">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2.5 Você desenvolveu ações voltadas a grupos em situação de vulnerabilidade econômica e/ou social, tais como pessoas negras, indígenas, crianças, jovens, idosos, pessoas em situação de rua, entre outros? Se sim, quais?</w:t>
            </w:r>
          </w:p>
          <w:p w14:paraId="59895C4F" w14:textId="77777777" w:rsidR="00C868C8" w:rsidRPr="00922B59" w:rsidRDefault="00C868C8" w:rsidP="00733F3F">
            <w:pPr>
              <w:spacing w:line="360" w:lineRule="auto"/>
              <w:jc w:val="both"/>
              <w:rPr>
                <w:rFonts w:ascii="Century Gothic" w:eastAsia="Arial Nova" w:hAnsi="Century Gothic" w:cs="Times New Roman"/>
                <w:b/>
                <w:bCs/>
                <w:sz w:val="24"/>
                <w:szCs w:val="24"/>
              </w:rPr>
            </w:pPr>
          </w:p>
          <w:p w14:paraId="05A7315F" w14:textId="77777777" w:rsidR="00C868C8" w:rsidRPr="00922B59" w:rsidRDefault="00C868C8" w:rsidP="00733F3F">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88D4D4" w14:textId="77777777" w:rsidR="00C868C8" w:rsidRPr="00922B59" w:rsidRDefault="00C868C8" w:rsidP="00C868C8">
      <w:pPr>
        <w:spacing w:line="360" w:lineRule="auto"/>
        <w:jc w:val="both"/>
        <w:rPr>
          <w:rFonts w:ascii="Century Gothic" w:eastAsia="Arial Nova" w:hAnsi="Century Gothic" w:cs="Times New Roman"/>
          <w:b/>
          <w:bCs/>
          <w:sz w:val="24"/>
          <w:szCs w:val="24"/>
        </w:rPr>
      </w:pPr>
    </w:p>
    <w:p w14:paraId="1359B2BE"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3.</w:t>
      </w:r>
      <w:r w:rsidRPr="00922B59">
        <w:rPr>
          <w:rFonts w:ascii="Century Gothic" w:hAnsi="Century Gothic" w:cs="Times New Roman"/>
          <w:sz w:val="24"/>
          <w:szCs w:val="24"/>
          <w:u w:val="single"/>
        </w:rPr>
        <w:tab/>
      </w:r>
      <w:r w:rsidRPr="00922B59">
        <w:rPr>
          <w:rFonts w:ascii="Century Gothic" w:eastAsia="Arial Nova" w:hAnsi="Century Gothic" w:cs="Times New Roman"/>
          <w:b/>
          <w:bCs/>
          <w:sz w:val="24"/>
          <w:szCs w:val="24"/>
          <w:u w:val="single"/>
        </w:rPr>
        <w:t>DOCUMENTAÇÃO OBRIGATÓRIA DO PORTIFÓLIO PARA TODOS OS AGENTES CULTURAIS</w:t>
      </w:r>
    </w:p>
    <w:p w14:paraId="732AE1D0" w14:textId="77777777" w:rsidR="00C868C8" w:rsidRPr="00922B59" w:rsidRDefault="00C868C8" w:rsidP="00C868C8">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Junte documentos que comprovem a sua atuação cultural, tais como cartazes, folders, reportagens de revistas, certificados, premiações, entre outros documentos.</w:t>
      </w:r>
    </w:p>
    <w:p w14:paraId="4F25CAA5" w14:textId="77777777" w:rsidR="00C868C8" w:rsidRPr="00922B59" w:rsidRDefault="00C868C8" w:rsidP="00C868C8">
      <w:pPr>
        <w:spacing w:line="360" w:lineRule="auto"/>
        <w:jc w:val="both"/>
        <w:rPr>
          <w:rFonts w:ascii="Century Gothic" w:hAnsi="Century Gothic" w:cs="Times New Roman"/>
          <w:b/>
          <w:sz w:val="24"/>
          <w:szCs w:val="24"/>
          <w:u w:val="single"/>
        </w:rPr>
      </w:pPr>
      <w:proofErr w:type="spellStart"/>
      <w:r w:rsidRPr="00922B59">
        <w:rPr>
          <w:rFonts w:ascii="Century Gothic" w:eastAsia="Arial Nova" w:hAnsi="Century Gothic" w:cs="Times New Roman"/>
          <w:b/>
          <w:sz w:val="24"/>
          <w:szCs w:val="24"/>
          <w:u w:val="single"/>
        </w:rPr>
        <w:t>Obs</w:t>
      </w:r>
      <w:proofErr w:type="spellEnd"/>
      <w:r w:rsidRPr="00922B59">
        <w:rPr>
          <w:rFonts w:ascii="Century Gothic" w:eastAsia="Arial Nova" w:hAnsi="Century Gothic" w:cs="Times New Roman"/>
          <w:b/>
          <w:sz w:val="24"/>
          <w:szCs w:val="24"/>
          <w:u w:val="single"/>
        </w:rPr>
        <w:t xml:space="preserve">: Comprovar no mínimo </w:t>
      </w:r>
      <w:r w:rsidRPr="00922B59">
        <w:rPr>
          <w:rFonts w:ascii="Century Gothic" w:hAnsi="Century Gothic" w:cs="Times New Roman"/>
          <w:b/>
          <w:sz w:val="24"/>
          <w:szCs w:val="24"/>
          <w:u w:val="single"/>
        </w:rPr>
        <w:t>03 (três) anos ou mais, observando os critérios de mérito cultural do Anexo III da pontuação por ano apresentado.</w:t>
      </w:r>
    </w:p>
    <w:p w14:paraId="77DBECF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B1D9A97"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9C05FCE"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74285094"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9A8297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5BE997F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2B76C62E" w14:textId="77777777" w:rsidR="00C868C8" w:rsidRPr="00922B59" w:rsidRDefault="00C868C8" w:rsidP="00C868C8">
      <w:pPr>
        <w:spacing w:after="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lastRenderedPageBreak/>
        <w:t>ANEXO III</w:t>
      </w:r>
    </w:p>
    <w:p w14:paraId="069D8D15" w14:textId="77777777" w:rsidR="00C868C8" w:rsidRPr="00922B59" w:rsidRDefault="00C868C8" w:rsidP="00C868C8">
      <w:pPr>
        <w:spacing w:after="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t>CRITÉRIOS DE SELEÇÃO E BÔNUS DE PONTUAÇÃO</w:t>
      </w:r>
    </w:p>
    <w:p w14:paraId="653A2536"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02B2668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11132D32" w14:textId="77777777" w:rsidR="00C868C8" w:rsidRPr="00922B59" w:rsidRDefault="00C868C8" w:rsidP="00C868C8">
      <w:pPr>
        <w:spacing w:before="120" w:after="120" w:line="360" w:lineRule="auto"/>
        <w:ind w:left="120" w:right="120"/>
        <w:jc w:val="both"/>
        <w:rPr>
          <w:rFonts w:ascii="Century Gothic" w:hAnsi="Century Gothic" w:cs="Times New Roman"/>
          <w:b/>
          <w:sz w:val="24"/>
          <w:szCs w:val="24"/>
          <w:u w:val="single"/>
        </w:rPr>
      </w:pPr>
      <w:proofErr w:type="gramStart"/>
      <w:r w:rsidRPr="00922B59">
        <w:rPr>
          <w:rFonts w:ascii="Century Gothic" w:hAnsi="Century Gothic" w:cs="Times New Roman"/>
          <w:b/>
          <w:sz w:val="24"/>
          <w:szCs w:val="24"/>
          <w:u w:val="single"/>
        </w:rPr>
        <w:t>OBS.:</w:t>
      </w:r>
      <w:proofErr w:type="gramEnd"/>
      <w:r w:rsidRPr="00922B59">
        <w:rPr>
          <w:rFonts w:ascii="Century Gothic" w:hAnsi="Century Gothic" w:cs="Times New Roman"/>
          <w:b/>
          <w:sz w:val="24"/>
          <w:szCs w:val="24"/>
          <w:u w:val="single"/>
        </w:rPr>
        <w:t>• Não atendimento do critério – 0 pontos.</w:t>
      </w:r>
    </w:p>
    <w:p w14:paraId="27B991D6" w14:textId="77777777" w:rsidR="00C868C8" w:rsidRPr="00922B59" w:rsidRDefault="00C868C8" w:rsidP="00C868C8">
      <w:pPr>
        <w:spacing w:after="0" w:line="360" w:lineRule="auto"/>
        <w:jc w:val="both"/>
        <w:rPr>
          <w:rFonts w:ascii="Century Gothic" w:hAnsi="Century Gothic" w:cs="Times New Roman"/>
          <w:sz w:val="24"/>
          <w:szCs w:val="24"/>
        </w:rPr>
      </w:pPr>
    </w:p>
    <w:tbl>
      <w:tblPr>
        <w:tblW w:w="9062" w:type="dxa"/>
        <w:tblLayout w:type="fixed"/>
        <w:tblLook w:val="0600" w:firstRow="0" w:lastRow="0" w:firstColumn="0" w:lastColumn="0" w:noHBand="1" w:noVBand="1"/>
      </w:tblPr>
      <w:tblGrid>
        <w:gridCol w:w="2612"/>
        <w:gridCol w:w="2880"/>
        <w:gridCol w:w="3570"/>
      </w:tblGrid>
      <w:tr w:rsidR="00C868C8" w:rsidRPr="00922B59" w14:paraId="0413A972" w14:textId="77777777" w:rsidTr="00733F3F">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C91D7"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CRITÉRIOS OBRIGATÓRIOS</w:t>
            </w:r>
          </w:p>
        </w:tc>
      </w:tr>
      <w:tr w:rsidR="00C868C8" w:rsidRPr="00922B59" w14:paraId="7F3528DD" w14:textId="77777777" w:rsidTr="00733F3F">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5820B5"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EB6C43"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A51C22"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Pontuação Máxima</w:t>
            </w:r>
          </w:p>
        </w:tc>
      </w:tr>
      <w:tr w:rsidR="00C868C8" w:rsidRPr="000F66F6" w14:paraId="1BE63977" w14:textId="77777777" w:rsidTr="00733F3F">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56DAD02"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A</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B92EFFB" w14:textId="77777777" w:rsidR="00C868C8" w:rsidRPr="000F66F6" w:rsidRDefault="00C868C8" w:rsidP="00733F3F">
            <w:pPr>
              <w:spacing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0D4A3F"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Até 3 anos = a 5 pontos</w:t>
            </w:r>
          </w:p>
        </w:tc>
      </w:tr>
      <w:tr w:rsidR="00C868C8" w:rsidRPr="000F66F6" w14:paraId="4E4CAD47" w14:textId="77777777" w:rsidTr="00733F3F">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A375741"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81B4E53" w14:textId="77777777" w:rsidR="00C868C8" w:rsidRPr="000F66F6" w:rsidRDefault="00C868C8" w:rsidP="00733F3F">
            <w:pPr>
              <w:spacing w:after="0" w:line="360" w:lineRule="auto"/>
              <w:ind w:right="80"/>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98ADB3"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Até 5 anos = a 7 pontos</w:t>
            </w:r>
          </w:p>
        </w:tc>
      </w:tr>
      <w:tr w:rsidR="00C868C8" w:rsidRPr="000F66F6" w14:paraId="7330BF3B" w14:textId="77777777" w:rsidTr="00733F3F">
        <w:trPr>
          <w:trHeight w:val="428"/>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A0635E"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11008A" w14:textId="77777777" w:rsidR="00C868C8" w:rsidRPr="000F66F6" w:rsidRDefault="00C868C8" w:rsidP="00733F3F">
            <w:pPr>
              <w:spacing w:after="0" w:line="360" w:lineRule="auto"/>
              <w:ind w:right="80"/>
              <w:jc w:val="both"/>
              <w:rPr>
                <w:rFonts w:ascii="Century Gothic"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E7D7C"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Mais de 5 anos = 10 pontos</w:t>
            </w:r>
          </w:p>
        </w:tc>
      </w:tr>
      <w:tr w:rsidR="00C868C8" w:rsidRPr="000F66F6" w14:paraId="3748DA24" w14:textId="77777777" w:rsidTr="00733F3F">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0253BB0"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p w14:paraId="1F6F8F27"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B</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15D39832" w14:textId="77777777" w:rsidR="00C868C8" w:rsidRPr="000F66F6" w:rsidRDefault="00C868C8" w:rsidP="00733F3F">
            <w:pPr>
              <w:shd w:val="clear" w:color="auto" w:fill="FFFFFF" w:themeFill="background1"/>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28583"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hAnsi="Century Gothic" w:cs="Times New Roman"/>
                <w:sz w:val="20"/>
              </w:rPr>
              <w:t>01 comprovação = 1 ponto</w:t>
            </w:r>
          </w:p>
        </w:tc>
      </w:tr>
      <w:tr w:rsidR="00C868C8" w:rsidRPr="00922B59" w14:paraId="6556170C" w14:textId="77777777" w:rsidTr="00733F3F">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0E5721F"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D57B6F8" w14:textId="77777777" w:rsidR="00C868C8" w:rsidRPr="000F66F6" w:rsidRDefault="00C868C8" w:rsidP="00733F3F">
            <w:pPr>
              <w:shd w:val="clear" w:color="auto" w:fill="FFFFFF" w:themeFill="background1"/>
              <w:spacing w:after="0" w:line="360" w:lineRule="auto"/>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352A4"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hAnsi="Century Gothic" w:cs="Times New Roman"/>
                <w:sz w:val="20"/>
              </w:rPr>
              <w:t>Até 5 comprovações = 5 pontos</w:t>
            </w:r>
          </w:p>
        </w:tc>
      </w:tr>
      <w:tr w:rsidR="00C868C8" w:rsidRPr="00922B59" w14:paraId="07782AA7" w14:textId="77777777" w:rsidTr="00733F3F">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F0D6A"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725E1E" w14:textId="77777777" w:rsidR="00C868C8" w:rsidRPr="000F66F6" w:rsidRDefault="00C868C8" w:rsidP="00733F3F">
            <w:pPr>
              <w:shd w:val="clear" w:color="auto" w:fill="FFFFFF" w:themeFill="background1"/>
              <w:spacing w:after="0" w:line="360" w:lineRule="auto"/>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919118"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hAnsi="Century Gothic" w:cs="Times New Roman"/>
                <w:sz w:val="20"/>
              </w:rPr>
              <w:t>06 ou mais comprovações = 10 pontos</w:t>
            </w:r>
          </w:p>
        </w:tc>
      </w:tr>
      <w:tr w:rsidR="00C868C8" w:rsidRPr="00922B59" w14:paraId="1C0EDE9F" w14:textId="77777777" w:rsidTr="00733F3F">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2808EF7C"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p w14:paraId="79D81EF7"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C</w:t>
            </w:r>
          </w:p>
        </w:tc>
        <w:tc>
          <w:tcPr>
            <w:tcW w:w="288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7328EF66" w14:textId="77777777" w:rsidR="00C868C8" w:rsidRPr="000F66F6" w:rsidRDefault="00C868C8" w:rsidP="00733F3F">
            <w:pPr>
              <w:spacing w:before="120"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Contribuição a populações em situação de vulnerabilidade social, tais como idosos, crianças, pessoas negras,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4751E0F"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01 comprovação = 1 ponto</w:t>
            </w:r>
          </w:p>
        </w:tc>
      </w:tr>
      <w:tr w:rsidR="00C868C8" w:rsidRPr="00922B59" w14:paraId="459ABEBB" w14:textId="77777777" w:rsidTr="00733F3F">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17F43F2"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2B2B2B"/>
            </w:tcBorders>
            <w:tcMar>
              <w:top w:w="100" w:type="dxa"/>
              <w:left w:w="100" w:type="dxa"/>
              <w:bottom w:w="100" w:type="dxa"/>
              <w:right w:w="100" w:type="dxa"/>
            </w:tcMar>
          </w:tcPr>
          <w:p w14:paraId="0A5E47A6" w14:textId="77777777" w:rsidR="00C868C8" w:rsidRPr="00922B59" w:rsidRDefault="00C868C8" w:rsidP="00733F3F">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DEF6FA4" w14:textId="77777777" w:rsidR="00C868C8" w:rsidRPr="00922B59" w:rsidRDefault="00C868C8" w:rsidP="00733F3F">
            <w:pPr>
              <w:spacing w:after="0" w:line="360" w:lineRule="auto"/>
              <w:jc w:val="both"/>
              <w:rPr>
                <w:rFonts w:ascii="Century Gothic" w:eastAsia="Arial" w:hAnsi="Century Gothic" w:cs="Times New Roman"/>
                <w:sz w:val="24"/>
                <w:szCs w:val="24"/>
              </w:rPr>
            </w:pPr>
            <w:r w:rsidRPr="00922B59">
              <w:rPr>
                <w:rFonts w:ascii="Century Gothic" w:hAnsi="Century Gothic" w:cs="Times New Roman"/>
                <w:sz w:val="24"/>
                <w:szCs w:val="24"/>
              </w:rPr>
              <w:t>Até 5 comprovações = 5 pontos</w:t>
            </w:r>
          </w:p>
        </w:tc>
      </w:tr>
      <w:tr w:rsidR="00C868C8" w:rsidRPr="00922B59" w14:paraId="2E79AD5B" w14:textId="77777777" w:rsidTr="00733F3F">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93ED7D"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320AC148" w14:textId="77777777" w:rsidR="00C868C8" w:rsidRPr="00922B59" w:rsidRDefault="00C868C8" w:rsidP="00733F3F">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1A5BE12"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06 ou mais comprovações = 10 pontos</w:t>
            </w:r>
          </w:p>
        </w:tc>
      </w:tr>
      <w:tr w:rsidR="00C868C8" w:rsidRPr="00922B59" w14:paraId="1A23CB20" w14:textId="77777777" w:rsidTr="00733F3F">
        <w:trPr>
          <w:trHeight w:val="300"/>
        </w:trPr>
        <w:tc>
          <w:tcPr>
            <w:tcW w:w="261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0CFC365B" w14:textId="77777777" w:rsidR="00C868C8" w:rsidRPr="000F66F6" w:rsidRDefault="00C868C8" w:rsidP="00733F3F">
            <w:pPr>
              <w:shd w:val="clear" w:color="auto" w:fill="FFFFFF" w:themeFill="background1"/>
              <w:spacing w:before="240" w:after="240" w:line="360" w:lineRule="auto"/>
              <w:jc w:val="center"/>
              <w:rPr>
                <w:rFonts w:ascii="Century Gothic" w:hAnsi="Century Gothic" w:cs="Times New Roman"/>
                <w:sz w:val="20"/>
              </w:rPr>
            </w:pPr>
          </w:p>
          <w:p w14:paraId="42BE00AC" w14:textId="77777777" w:rsidR="00C868C8" w:rsidRPr="000F66F6" w:rsidRDefault="00C868C8" w:rsidP="00733F3F">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D</w:t>
            </w:r>
          </w:p>
        </w:tc>
        <w:tc>
          <w:tcPr>
            <w:tcW w:w="2880"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0E2CA87E" w14:textId="77777777" w:rsidR="00C868C8" w:rsidRPr="000F66F6" w:rsidRDefault="00C868C8" w:rsidP="00733F3F">
            <w:pPr>
              <w:spacing w:before="120"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248B3BA"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01 comprovação = 1 ponto</w:t>
            </w:r>
          </w:p>
        </w:tc>
      </w:tr>
      <w:tr w:rsidR="00C868C8" w:rsidRPr="00922B59" w14:paraId="2766F143" w14:textId="77777777" w:rsidTr="00733F3F">
        <w:trPr>
          <w:trHeight w:val="300"/>
        </w:trPr>
        <w:tc>
          <w:tcPr>
            <w:tcW w:w="2612" w:type="dxa"/>
            <w:vMerge/>
            <w:tcBorders>
              <w:left w:val="single" w:sz="8" w:space="0" w:color="000000" w:themeColor="text1"/>
              <w:right w:val="single" w:sz="8" w:space="0" w:color="2B2B2B"/>
            </w:tcBorders>
            <w:tcMar>
              <w:top w:w="100" w:type="dxa"/>
              <w:left w:w="100" w:type="dxa"/>
              <w:bottom w:w="100" w:type="dxa"/>
              <w:right w:w="100" w:type="dxa"/>
            </w:tcMar>
          </w:tcPr>
          <w:p w14:paraId="6A345B52" w14:textId="77777777" w:rsidR="00C868C8" w:rsidRPr="000F66F6" w:rsidRDefault="00C868C8" w:rsidP="00733F3F">
            <w:pPr>
              <w:shd w:val="clear" w:color="auto" w:fill="FFFFFF" w:themeFill="background1"/>
              <w:spacing w:before="240" w:after="240" w:line="360" w:lineRule="auto"/>
              <w:jc w:val="both"/>
              <w:rPr>
                <w:rFonts w:ascii="Century Gothic" w:eastAsia="Arial" w:hAnsi="Century Gothic" w:cs="Times New Roman"/>
                <w:b/>
                <w:bCs/>
                <w:sz w:val="20"/>
              </w:rPr>
            </w:pPr>
          </w:p>
        </w:tc>
        <w:tc>
          <w:tcPr>
            <w:tcW w:w="2880" w:type="dxa"/>
            <w:vMerge/>
            <w:tcBorders>
              <w:left w:val="single" w:sz="8" w:space="0" w:color="2B2B2B"/>
              <w:right w:val="single" w:sz="8" w:space="0" w:color="2B2B2B"/>
            </w:tcBorders>
            <w:tcMar>
              <w:top w:w="100" w:type="dxa"/>
              <w:left w:w="100" w:type="dxa"/>
              <w:bottom w:w="100" w:type="dxa"/>
              <w:right w:w="100" w:type="dxa"/>
            </w:tcMar>
          </w:tcPr>
          <w:p w14:paraId="75A04AAD" w14:textId="77777777" w:rsidR="00C868C8" w:rsidRPr="000F66F6" w:rsidRDefault="00C868C8" w:rsidP="00733F3F">
            <w:pPr>
              <w:spacing w:before="120" w:after="0" w:line="360" w:lineRule="auto"/>
              <w:ind w:right="80"/>
              <w:jc w:val="both"/>
              <w:rPr>
                <w:rFonts w:ascii="Century Gothic" w:eastAsia="Arial" w:hAnsi="Century Gothic" w:cs="Times New Roman"/>
                <w:sz w:val="20"/>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215DD2A6"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Até 5 comprovações = 5 pontos</w:t>
            </w:r>
          </w:p>
        </w:tc>
      </w:tr>
      <w:tr w:rsidR="00C868C8" w:rsidRPr="00922B59" w14:paraId="46E592EB" w14:textId="77777777" w:rsidTr="00733F3F">
        <w:trPr>
          <w:trHeight w:val="300"/>
        </w:trPr>
        <w:tc>
          <w:tcPr>
            <w:tcW w:w="2612"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334271B4" w14:textId="77777777" w:rsidR="00C868C8" w:rsidRPr="000F66F6" w:rsidRDefault="00C868C8" w:rsidP="00733F3F">
            <w:pPr>
              <w:shd w:val="clear" w:color="auto" w:fill="FFFFFF" w:themeFill="background1"/>
              <w:spacing w:before="240" w:after="240" w:line="360" w:lineRule="auto"/>
              <w:jc w:val="both"/>
              <w:rPr>
                <w:rFonts w:ascii="Century Gothic" w:hAnsi="Century Gothic" w:cs="Times New Roman"/>
                <w:sz w:val="20"/>
              </w:rPr>
            </w:pPr>
          </w:p>
        </w:tc>
        <w:tc>
          <w:tcPr>
            <w:tcW w:w="2880"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1710E27B" w14:textId="77777777" w:rsidR="00C868C8" w:rsidRPr="000F66F6" w:rsidRDefault="00C868C8" w:rsidP="00733F3F">
            <w:pPr>
              <w:spacing w:before="120" w:after="0" w:line="360" w:lineRule="auto"/>
              <w:ind w:right="80"/>
              <w:jc w:val="both"/>
              <w:rPr>
                <w:rFonts w:ascii="Century Gothic" w:hAnsi="Century Gothic" w:cs="Times New Roman"/>
                <w:sz w:val="20"/>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DCD4539"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hAnsi="Century Gothic" w:cs="Times New Roman"/>
                <w:sz w:val="20"/>
              </w:rPr>
              <w:t>06 ou mais comprovações = 10 pontos</w:t>
            </w:r>
          </w:p>
        </w:tc>
      </w:tr>
      <w:tr w:rsidR="00C868C8" w:rsidRPr="00922B59" w14:paraId="6A0320DB" w14:textId="77777777" w:rsidTr="00733F3F">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421AE8"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0F38CF" w14:textId="77777777" w:rsidR="00C868C8" w:rsidRPr="00922B59" w:rsidRDefault="00C868C8" w:rsidP="00733F3F">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40</w:t>
            </w:r>
          </w:p>
        </w:tc>
      </w:tr>
    </w:tbl>
    <w:p w14:paraId="15107297" w14:textId="77777777" w:rsidR="00C868C8" w:rsidRPr="00922B59" w:rsidRDefault="00C868C8" w:rsidP="00C868C8">
      <w:pPr>
        <w:spacing w:after="0" w:line="360" w:lineRule="auto"/>
        <w:jc w:val="both"/>
        <w:rPr>
          <w:rFonts w:ascii="Century Gothic" w:eastAsia="Arial" w:hAnsi="Century Gothic" w:cs="Times New Roman"/>
          <w:sz w:val="24"/>
          <w:szCs w:val="24"/>
        </w:rPr>
      </w:pPr>
    </w:p>
    <w:p w14:paraId="3308B617" w14:textId="77777777" w:rsidR="00C868C8" w:rsidRPr="00922B59" w:rsidRDefault="00C868C8" w:rsidP="00C868C8">
      <w:pPr>
        <w:spacing w:after="0" w:line="360" w:lineRule="auto"/>
        <w:jc w:val="both"/>
        <w:rPr>
          <w:rFonts w:ascii="Century Gothic" w:eastAsia="Times New Roman" w:hAnsi="Century Gothic" w:cs="Times New Roman"/>
          <w:sz w:val="24"/>
          <w:szCs w:val="24"/>
        </w:rPr>
      </w:pPr>
      <w:r w:rsidRPr="00922B59">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922B59">
        <w:rPr>
          <w:rFonts w:ascii="Century Gothic" w:eastAsia="Times New Roman" w:hAnsi="Century Gothic" w:cs="Times New Roman"/>
          <w:sz w:val="24"/>
          <w:szCs w:val="24"/>
        </w:rPr>
        <w:t xml:space="preserve"> </w:t>
      </w:r>
    </w:p>
    <w:p w14:paraId="703E62C6" w14:textId="77777777" w:rsidR="00C868C8" w:rsidRPr="00922B59" w:rsidRDefault="00C868C8" w:rsidP="00C868C8">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C868C8" w:rsidRPr="00922B59" w14:paraId="1B4FE509" w14:textId="77777777" w:rsidTr="00733F3F">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603EA4" w14:textId="77777777" w:rsidR="00C868C8" w:rsidRPr="000F66F6" w:rsidRDefault="00C868C8" w:rsidP="00733F3F">
            <w:pPr>
              <w:spacing w:after="0" w:line="360" w:lineRule="auto"/>
              <w:jc w:val="center"/>
              <w:rPr>
                <w:rFonts w:ascii="Century Gothic" w:hAnsi="Century Gothic" w:cs="Times New Roman"/>
                <w:sz w:val="24"/>
                <w:szCs w:val="24"/>
              </w:rPr>
            </w:pPr>
            <w:r w:rsidRPr="000F66F6">
              <w:rPr>
                <w:rFonts w:ascii="Century Gothic" w:eastAsia="Arial" w:hAnsi="Century Gothic" w:cs="Times New Roman"/>
                <w:b/>
                <w:bCs/>
                <w:sz w:val="24"/>
                <w:szCs w:val="24"/>
              </w:rPr>
              <w:t>PONTUAÇÃO BÔNUS PARA AGENTES CULTURAIS PESSOAS FÍSICAS</w:t>
            </w:r>
          </w:p>
        </w:tc>
      </w:tr>
      <w:tr w:rsidR="00C868C8" w:rsidRPr="00922B59" w14:paraId="49C88F35" w14:textId="77777777" w:rsidTr="00733F3F">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123A5F" w14:textId="77777777" w:rsidR="00C868C8" w:rsidRPr="000F66F6" w:rsidRDefault="00C868C8" w:rsidP="00733F3F">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563FE1" w14:textId="77777777" w:rsidR="00C868C8" w:rsidRPr="000F66F6" w:rsidRDefault="00C868C8" w:rsidP="00733F3F">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DD6DC3" w14:textId="77777777" w:rsidR="00C868C8" w:rsidRPr="000F66F6" w:rsidRDefault="00C868C8" w:rsidP="00733F3F">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 xml:space="preserve">Pontuação </w:t>
            </w:r>
          </w:p>
        </w:tc>
      </w:tr>
      <w:tr w:rsidR="00C868C8" w:rsidRPr="000F66F6" w14:paraId="694B4BAA" w14:textId="77777777" w:rsidTr="00733F3F">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2AB507" w14:textId="77777777" w:rsidR="00C868C8" w:rsidRPr="000F66F6" w:rsidRDefault="00C868C8" w:rsidP="00733F3F">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6FAB81"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34529"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 xml:space="preserve"> </w:t>
            </w:r>
          </w:p>
          <w:p w14:paraId="485112CE"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5</w:t>
            </w:r>
          </w:p>
        </w:tc>
      </w:tr>
      <w:tr w:rsidR="00C868C8" w:rsidRPr="000F66F6" w14:paraId="4B8517F0" w14:textId="77777777" w:rsidTr="00733F3F">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A2A901" w14:textId="77777777" w:rsidR="00C868C8" w:rsidRPr="000F66F6" w:rsidRDefault="00C868C8" w:rsidP="00733F3F">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3A4295"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Agente cultural negro, preto ou pardo declarado conforme Anexo V</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19494F"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 xml:space="preserve"> </w:t>
            </w:r>
          </w:p>
          <w:p w14:paraId="5E1E4D37" w14:textId="77777777" w:rsidR="00C868C8" w:rsidRPr="000F66F6" w:rsidRDefault="00C868C8" w:rsidP="00733F3F">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5</w:t>
            </w:r>
          </w:p>
        </w:tc>
      </w:tr>
      <w:tr w:rsidR="00C868C8" w:rsidRPr="000F66F6" w14:paraId="7AAB7445" w14:textId="77777777" w:rsidTr="00733F3F">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F42DAD" w14:textId="77777777" w:rsidR="00C868C8" w:rsidRPr="000F66F6" w:rsidRDefault="00C868C8" w:rsidP="00733F3F">
            <w:pPr>
              <w:shd w:val="clear" w:color="auto" w:fill="FFFFFF" w:themeFill="background1"/>
              <w:spacing w:before="240" w:after="240" w:line="360" w:lineRule="auto"/>
              <w:jc w:val="both"/>
              <w:rPr>
                <w:rFonts w:ascii="Century Gothic" w:eastAsia="Arial" w:hAnsi="Century Gothic" w:cs="Times New Roman"/>
                <w:b/>
                <w:bCs/>
                <w:sz w:val="20"/>
              </w:rPr>
            </w:pPr>
            <w:r w:rsidRPr="000F66F6">
              <w:rPr>
                <w:rFonts w:ascii="Century Gothic" w:eastAsia="Arial" w:hAnsi="Century Gothic" w:cs="Times New Roman"/>
                <w:b/>
                <w:bCs/>
                <w:sz w:val="20"/>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9175E"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Participação em Feiras Locais, Regionais e ou estaduais.</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5262F7" w14:textId="77777777" w:rsidR="00C868C8" w:rsidRPr="000F66F6" w:rsidRDefault="00C868C8" w:rsidP="00733F3F">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5</w:t>
            </w:r>
          </w:p>
        </w:tc>
      </w:tr>
      <w:tr w:rsidR="00C868C8" w:rsidRPr="000F66F6" w14:paraId="052E9846" w14:textId="77777777" w:rsidTr="00733F3F">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987367" w14:textId="77777777" w:rsidR="00C868C8" w:rsidRPr="000F66F6" w:rsidRDefault="00C868C8" w:rsidP="00733F3F">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lastRenderedPageBreak/>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9900577" w14:textId="77777777" w:rsidR="00C868C8" w:rsidRPr="000F66F6" w:rsidRDefault="00C868C8" w:rsidP="00733F3F">
            <w:pPr>
              <w:shd w:val="clear" w:color="auto" w:fill="FFFFFF" w:themeFill="background1"/>
              <w:spacing w:before="240" w:after="240" w:line="360" w:lineRule="auto"/>
              <w:jc w:val="both"/>
              <w:rPr>
                <w:rFonts w:ascii="Century Gothic" w:hAnsi="Century Gothic" w:cs="Times New Roman"/>
                <w:sz w:val="20"/>
              </w:rPr>
            </w:pPr>
            <w:r>
              <w:rPr>
                <w:rFonts w:ascii="Century Gothic" w:hAnsi="Century Gothic" w:cs="Times New Roman"/>
                <w:sz w:val="20"/>
              </w:rPr>
              <w:t>15</w:t>
            </w:r>
          </w:p>
        </w:tc>
      </w:tr>
    </w:tbl>
    <w:p w14:paraId="5442FD72" w14:textId="682B2C1E" w:rsidR="00C868C8" w:rsidRPr="00DB0569" w:rsidRDefault="00C868C8" w:rsidP="00DB0569">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2901D795" w14:textId="77777777" w:rsidR="00C868C8" w:rsidRPr="00922B59" w:rsidRDefault="00C868C8" w:rsidP="00C868C8">
      <w:pPr>
        <w:pStyle w:val="PargrafodaLista"/>
        <w:numPr>
          <w:ilvl w:val="0"/>
          <w:numId w:val="16"/>
        </w:numPr>
        <w:spacing w:before="120" w:after="120" w:line="360" w:lineRule="auto"/>
        <w:ind w:left="142" w:right="120" w:firstLine="0"/>
        <w:jc w:val="both"/>
        <w:rPr>
          <w:rFonts w:ascii="Century Gothic" w:eastAsia="Arial" w:hAnsi="Century Gothic" w:cs="Times New Roman"/>
          <w:sz w:val="24"/>
          <w:szCs w:val="24"/>
        </w:rPr>
      </w:pPr>
      <w:r w:rsidRPr="00922B59">
        <w:rPr>
          <w:rFonts w:ascii="Century Gothic" w:eastAsia="Arial" w:hAnsi="Century Gothic" w:cs="Times New Roman"/>
          <w:sz w:val="24"/>
          <w:szCs w:val="24"/>
        </w:rPr>
        <w:t xml:space="preserve">Os critérios gerais são </w:t>
      </w:r>
      <w:r w:rsidRPr="00922B59">
        <w:rPr>
          <w:rFonts w:ascii="Century Gothic" w:eastAsia="Arial" w:hAnsi="Century Gothic" w:cs="Times New Roman"/>
          <w:b/>
          <w:bCs/>
          <w:sz w:val="24"/>
          <w:szCs w:val="24"/>
        </w:rPr>
        <w:t>eliminatórios</w:t>
      </w:r>
      <w:r w:rsidRPr="00922B59">
        <w:rPr>
          <w:rFonts w:ascii="Century Gothic" w:eastAsia="Arial" w:hAnsi="Century Gothic" w:cs="Times New Roman"/>
          <w:sz w:val="24"/>
          <w:szCs w:val="24"/>
        </w:rPr>
        <w:t>, de modo que, o agente cultural que receber pontuação 0 em algum dos critérios será desclassificado do Edital.</w:t>
      </w:r>
    </w:p>
    <w:p w14:paraId="46B82873" w14:textId="77777777" w:rsidR="00C868C8" w:rsidRPr="000F66F6"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0F66F6">
        <w:rPr>
          <w:rFonts w:ascii="Century Gothic" w:eastAsia="Arial" w:hAnsi="Century Gothic" w:cs="Times New Roman"/>
          <w:sz w:val="24"/>
          <w:szCs w:val="24"/>
        </w:rPr>
        <w:t>Os bônus de pontuação são cumulativos e não constituem critérios obrigatórios, de modo que a pontuação 0 em algum dos critérios não desclassifica o agente cultural.</w:t>
      </w:r>
    </w:p>
    <w:p w14:paraId="21F49BE5"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 xml:space="preserve">Em caso de empate, serão utilizados para fins de classificação a maior nota nos critérios de acordo com a ordem abaixo definida: A, B, C, D respectivamente. </w:t>
      </w:r>
    </w:p>
    <w:p w14:paraId="400D6B0C"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5DD07071"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A falsidade de informações acarretará desclassificação, podendo ensejar, ainda, a aplicação de sanções administrativas ou criminais.</w:t>
      </w:r>
    </w:p>
    <w:p w14:paraId="20768B06"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EC03533"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2EC5E56E"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8FF8932"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E3F3401"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59BAF97B"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501CBE8"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60F87685" w14:textId="5B4863F2" w:rsidR="00C868C8" w:rsidRDefault="00C868C8" w:rsidP="00C868C8">
      <w:pPr>
        <w:spacing w:before="120" w:after="120" w:line="360" w:lineRule="auto"/>
        <w:jc w:val="both"/>
        <w:rPr>
          <w:rFonts w:ascii="Century Gothic" w:hAnsi="Century Gothic" w:cs="Times New Roman"/>
          <w:color w:val="000000"/>
          <w:sz w:val="24"/>
          <w:szCs w:val="24"/>
        </w:rPr>
      </w:pPr>
    </w:p>
    <w:p w14:paraId="34BE2B71" w14:textId="7E9556BA" w:rsidR="00DB0569" w:rsidRDefault="00DB0569" w:rsidP="00C868C8">
      <w:pPr>
        <w:spacing w:before="120" w:after="120" w:line="360" w:lineRule="auto"/>
        <w:jc w:val="both"/>
        <w:rPr>
          <w:rFonts w:ascii="Century Gothic" w:hAnsi="Century Gothic" w:cs="Times New Roman"/>
          <w:color w:val="000000"/>
          <w:sz w:val="24"/>
          <w:szCs w:val="24"/>
        </w:rPr>
      </w:pPr>
    </w:p>
    <w:p w14:paraId="36E7B43E" w14:textId="77777777" w:rsidR="00C868C8" w:rsidRPr="00922B59" w:rsidRDefault="00C868C8" w:rsidP="00C868C8">
      <w:pPr>
        <w:spacing w:after="200" w:line="360" w:lineRule="auto"/>
        <w:jc w:val="both"/>
        <w:rPr>
          <w:rFonts w:ascii="Century Gothic" w:eastAsia="Arial" w:hAnsi="Century Gothic" w:cs="Times New Roman"/>
          <w:b/>
          <w:bCs/>
          <w:sz w:val="24"/>
          <w:szCs w:val="24"/>
        </w:rPr>
      </w:pPr>
    </w:p>
    <w:p w14:paraId="71FA85E3" w14:textId="77777777" w:rsidR="00C868C8" w:rsidRPr="000F66F6" w:rsidRDefault="00C868C8" w:rsidP="00C868C8">
      <w:pPr>
        <w:spacing w:after="200" w:line="360" w:lineRule="auto"/>
        <w:jc w:val="center"/>
        <w:rPr>
          <w:rFonts w:ascii="Century Gothic" w:hAnsi="Century Gothic" w:cs="Times New Roman"/>
          <w:sz w:val="24"/>
          <w:szCs w:val="24"/>
        </w:rPr>
      </w:pPr>
      <w:proofErr w:type="gramStart"/>
      <w:r w:rsidRPr="00922B59">
        <w:rPr>
          <w:rFonts w:ascii="Century Gothic" w:eastAsia="Arial" w:hAnsi="Century Gothic" w:cs="Times New Roman"/>
          <w:b/>
          <w:bCs/>
          <w:sz w:val="24"/>
          <w:szCs w:val="24"/>
        </w:rPr>
        <w:lastRenderedPageBreak/>
        <w:t>ANEXO VI</w:t>
      </w:r>
      <w:proofErr w:type="gramEnd"/>
    </w:p>
    <w:p w14:paraId="32EF4DBA" w14:textId="77777777" w:rsidR="00C868C8" w:rsidRPr="00922B59" w:rsidRDefault="00C868C8" w:rsidP="00C868C8">
      <w:pPr>
        <w:spacing w:after="20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t>TERMO DE PREMIAÇÃO CULTURAL</w:t>
      </w:r>
    </w:p>
    <w:p w14:paraId="2185A094"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 </w:t>
      </w:r>
    </w:p>
    <w:p w14:paraId="1E6E1699"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NOME DO AGENTE CULTURAL:</w:t>
      </w:r>
      <w:r>
        <w:rPr>
          <w:rFonts w:ascii="Century Gothic" w:eastAsia="Arial" w:hAnsi="Century Gothic" w:cs="Times New Roman"/>
          <w:sz w:val="24"/>
          <w:szCs w:val="24"/>
        </w:rPr>
        <w:t xml:space="preserve"> _________________________________________</w:t>
      </w:r>
    </w:p>
    <w:p w14:paraId="0065B457"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Nº DO CPF:</w:t>
      </w:r>
      <w:r>
        <w:rPr>
          <w:rFonts w:ascii="Century Gothic" w:eastAsia="Arial" w:hAnsi="Century Gothic" w:cs="Times New Roman"/>
          <w:sz w:val="24"/>
          <w:szCs w:val="24"/>
        </w:rPr>
        <w:t xml:space="preserve"> ___________________________________________________________</w:t>
      </w:r>
    </w:p>
    <w:p w14:paraId="58C42F64" w14:textId="77777777" w:rsidR="00C868C8" w:rsidRDefault="00C868C8" w:rsidP="00C868C8">
      <w:pPr>
        <w:spacing w:after="0" w:line="360" w:lineRule="auto"/>
        <w:jc w:val="both"/>
        <w:rPr>
          <w:rFonts w:ascii="Century Gothic" w:eastAsia="Arial" w:hAnsi="Century Gothic" w:cs="Times New Roman"/>
          <w:b/>
          <w:bCs/>
          <w:sz w:val="24"/>
          <w:szCs w:val="24"/>
        </w:rPr>
      </w:pPr>
      <w:r w:rsidRPr="00922B59">
        <w:rPr>
          <w:rFonts w:ascii="Century Gothic" w:eastAsia="Arial" w:hAnsi="Century Gothic" w:cs="Times New Roman"/>
          <w:sz w:val="24"/>
          <w:szCs w:val="24"/>
        </w:rPr>
        <w:t>DADOS BANCÁRIOS DO AGENTE CULTURAL:</w:t>
      </w:r>
      <w:r w:rsidRPr="00922B59">
        <w:rPr>
          <w:rFonts w:ascii="Century Gothic" w:eastAsia="Arial" w:hAnsi="Century Gothic" w:cs="Times New Roman"/>
          <w:b/>
          <w:bCs/>
          <w:sz w:val="24"/>
          <w:szCs w:val="24"/>
        </w:rPr>
        <w:t xml:space="preserve"> </w:t>
      </w:r>
    </w:p>
    <w:p w14:paraId="795AFB99" w14:textId="77777777"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Banco: ______________________________</w:t>
      </w:r>
    </w:p>
    <w:p w14:paraId="327316DE" w14:textId="77777777"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Agência: ____________________________</w:t>
      </w:r>
    </w:p>
    <w:p w14:paraId="044106E9" w14:textId="77777777" w:rsidR="00C868C8" w:rsidRPr="00922B59" w:rsidRDefault="00C868C8" w:rsidP="00C868C8">
      <w:pPr>
        <w:spacing w:after="0" w:line="360" w:lineRule="auto"/>
        <w:jc w:val="both"/>
        <w:rPr>
          <w:rFonts w:ascii="Century Gothic" w:hAnsi="Century Gothic" w:cs="Times New Roman"/>
          <w:sz w:val="24"/>
          <w:szCs w:val="24"/>
        </w:rPr>
      </w:pPr>
      <w:r>
        <w:rPr>
          <w:rFonts w:ascii="Century Gothic" w:eastAsia="Arial" w:hAnsi="Century Gothic" w:cs="Times New Roman"/>
          <w:b/>
          <w:bCs/>
          <w:sz w:val="24"/>
          <w:szCs w:val="24"/>
        </w:rPr>
        <w:t>Conta: ______________________________</w:t>
      </w:r>
    </w:p>
    <w:p w14:paraId="4DB2DE54"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 </w:t>
      </w:r>
    </w:p>
    <w:p w14:paraId="62081381" w14:textId="77777777" w:rsidR="00C868C8" w:rsidRPr="00922B59" w:rsidRDefault="00C868C8" w:rsidP="00C868C8">
      <w:pPr>
        <w:spacing w:after="0" w:line="360" w:lineRule="auto"/>
        <w:jc w:val="both"/>
        <w:rPr>
          <w:rFonts w:ascii="Century Gothic" w:hAnsi="Century Gothic" w:cs="Times New Roman"/>
          <w:sz w:val="24"/>
          <w:szCs w:val="24"/>
        </w:rPr>
      </w:pPr>
    </w:p>
    <w:p w14:paraId="6AE137A4" w14:textId="0FFF3323"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Declaro que recebi a quantia de R$ </w:t>
      </w:r>
      <w:r w:rsidR="00DB0569">
        <w:rPr>
          <w:rFonts w:ascii="Century Gothic" w:eastAsia="Arial" w:hAnsi="Century Gothic" w:cs="Times New Roman"/>
          <w:sz w:val="24"/>
          <w:szCs w:val="24"/>
        </w:rPr>
        <w:t>1</w:t>
      </w:r>
      <w:r w:rsidRPr="00922B59">
        <w:rPr>
          <w:rFonts w:ascii="Century Gothic" w:eastAsia="Arial" w:hAnsi="Century Gothic" w:cs="Times New Roman"/>
          <w:sz w:val="24"/>
          <w:szCs w:val="24"/>
        </w:rPr>
        <w:t>.000,00 (</w:t>
      </w:r>
      <w:r w:rsidR="00DB0569">
        <w:rPr>
          <w:rFonts w:ascii="Century Gothic" w:eastAsia="Arial" w:hAnsi="Century Gothic" w:cs="Times New Roman"/>
          <w:sz w:val="24"/>
          <w:szCs w:val="24"/>
        </w:rPr>
        <w:t xml:space="preserve">Um </w:t>
      </w:r>
      <w:r w:rsidRPr="00922B59">
        <w:rPr>
          <w:rFonts w:ascii="Century Gothic" w:eastAsia="Arial" w:hAnsi="Century Gothic" w:cs="Times New Roman"/>
          <w:sz w:val="24"/>
          <w:szCs w:val="24"/>
        </w:rPr>
        <w:t xml:space="preserve">mil reais), na presente data, relativa ao Edital de Premiação Cultural </w:t>
      </w:r>
      <w:r w:rsidRPr="00922B59">
        <w:rPr>
          <w:rFonts w:ascii="Century Gothic" w:hAnsi="Century Gothic" w:cs="Times New Roman"/>
          <w:b/>
          <w:sz w:val="24"/>
          <w:szCs w:val="24"/>
        </w:rPr>
        <w:t xml:space="preserve">Premiação Pessoas físicas - Artesanato de </w:t>
      </w:r>
      <w:r>
        <w:rPr>
          <w:rFonts w:ascii="Century Gothic" w:hAnsi="Century Gothic" w:cs="Times New Roman"/>
          <w:b/>
          <w:sz w:val="24"/>
          <w:szCs w:val="24"/>
        </w:rPr>
        <w:t>Montezuma/MG</w:t>
      </w:r>
      <w:r w:rsidRPr="00922B59">
        <w:rPr>
          <w:rFonts w:ascii="Century Gothic" w:eastAsia="Arial" w:hAnsi="Century Gothic" w:cs="Times New Roman"/>
          <w:sz w:val="24"/>
          <w:szCs w:val="24"/>
        </w:rPr>
        <w:t>.</w:t>
      </w:r>
    </w:p>
    <w:p w14:paraId="5D20917A"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4579DBBF" w14:textId="77777777" w:rsidR="00C868C8" w:rsidRPr="00922B59" w:rsidRDefault="00C868C8" w:rsidP="00C868C8">
      <w:pPr>
        <w:spacing w:after="0" w:line="360" w:lineRule="auto"/>
        <w:jc w:val="both"/>
        <w:rPr>
          <w:rFonts w:ascii="Century Gothic" w:hAnsi="Century Gothic" w:cs="Times New Roman"/>
          <w:sz w:val="24"/>
          <w:szCs w:val="24"/>
        </w:rPr>
      </w:pPr>
    </w:p>
    <w:p w14:paraId="6EF013D6"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0B35F6B3" w14:textId="3765A09A"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 xml:space="preserve">MONTEZUMA – MG ______/______/2024 </w:t>
      </w:r>
    </w:p>
    <w:p w14:paraId="3045F18B" w14:textId="77777777" w:rsidR="00C868C8" w:rsidRDefault="00C868C8" w:rsidP="00C868C8">
      <w:pPr>
        <w:spacing w:after="0" w:line="360" w:lineRule="auto"/>
        <w:jc w:val="both"/>
        <w:rPr>
          <w:rFonts w:ascii="Century Gothic" w:eastAsia="Arial" w:hAnsi="Century Gothic" w:cs="Times New Roman"/>
          <w:b/>
          <w:bCs/>
          <w:sz w:val="24"/>
          <w:szCs w:val="24"/>
        </w:rPr>
      </w:pPr>
    </w:p>
    <w:p w14:paraId="06502409" w14:textId="77777777" w:rsidR="00C868C8" w:rsidRDefault="00C868C8" w:rsidP="00C868C8">
      <w:pPr>
        <w:spacing w:after="0" w:line="360" w:lineRule="auto"/>
        <w:jc w:val="both"/>
        <w:rPr>
          <w:rFonts w:ascii="Century Gothic" w:eastAsia="Arial" w:hAnsi="Century Gothic" w:cs="Times New Roman"/>
          <w:b/>
          <w:bCs/>
          <w:sz w:val="24"/>
          <w:szCs w:val="24"/>
        </w:rPr>
      </w:pPr>
    </w:p>
    <w:p w14:paraId="4B832C22" w14:textId="77777777" w:rsidR="00C868C8" w:rsidRDefault="00C868C8" w:rsidP="00C868C8">
      <w:pPr>
        <w:spacing w:after="0" w:line="360" w:lineRule="auto"/>
        <w:jc w:val="both"/>
        <w:rPr>
          <w:rFonts w:ascii="Century Gothic" w:eastAsia="Arial" w:hAnsi="Century Gothic" w:cs="Times New Roman"/>
          <w:b/>
          <w:bCs/>
          <w:sz w:val="24"/>
          <w:szCs w:val="24"/>
        </w:rPr>
      </w:pPr>
    </w:p>
    <w:p w14:paraId="0240FD68"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12462539"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280EB628"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203A7ED0" w14:textId="4C597A9D" w:rsidR="00C868C8" w:rsidRDefault="00C868C8" w:rsidP="00DB0569">
      <w:pPr>
        <w:spacing w:before="100" w:beforeAutospacing="1" w:after="100" w:afterAutospacing="1" w:line="360" w:lineRule="auto"/>
        <w:jc w:val="both"/>
        <w:rPr>
          <w:rFonts w:ascii="Century Gothic" w:eastAsia="Arial" w:hAnsi="Century Gothic" w:cs="Times New Roman"/>
          <w:b/>
          <w:bCs/>
          <w:sz w:val="24"/>
          <w:szCs w:val="24"/>
        </w:rPr>
      </w:pPr>
    </w:p>
    <w:p w14:paraId="1FC1BC05" w14:textId="77777777" w:rsidR="00DB0569" w:rsidRDefault="00DB0569" w:rsidP="00DB0569">
      <w:pPr>
        <w:spacing w:before="100" w:beforeAutospacing="1" w:after="100" w:afterAutospacing="1" w:line="360" w:lineRule="auto"/>
        <w:jc w:val="both"/>
        <w:rPr>
          <w:rFonts w:ascii="Century Gothic" w:eastAsia="Arial" w:hAnsi="Century Gothic" w:cs="Times New Roman"/>
          <w:b/>
          <w:bCs/>
          <w:sz w:val="24"/>
          <w:szCs w:val="24"/>
        </w:rPr>
      </w:pPr>
    </w:p>
    <w:p w14:paraId="7F1FA8A2"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lastRenderedPageBreak/>
        <w:t>ANEXO V</w:t>
      </w:r>
    </w:p>
    <w:p w14:paraId="7C953C18"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t>DECLARAÇÃO ÉTNICO-RACIAL</w:t>
      </w:r>
    </w:p>
    <w:p w14:paraId="042F5EA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(Para agentes culturais optantes pelas cotas étnico-raciais – pessoas negras ou pessoas indígenas)</w:t>
      </w:r>
    </w:p>
    <w:p w14:paraId="284E0E59"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w:t>
      </w:r>
    </w:p>
    <w:p w14:paraId="5589273A" w14:textId="71161A96"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sidR="00DB0569">
        <w:rPr>
          <w:rFonts w:ascii="Century Gothic" w:hAnsi="Century Gothic" w:cs="Times New Roman"/>
          <w:b/>
          <w:color w:val="000000"/>
          <w:sz w:val="24"/>
          <w:szCs w:val="24"/>
        </w:rPr>
        <w:t>001</w:t>
      </w:r>
      <w:r>
        <w:rPr>
          <w:rFonts w:ascii="Century Gothic" w:hAnsi="Century Gothic" w:cs="Times New Roman"/>
          <w:b/>
          <w:color w:val="000000"/>
          <w:sz w:val="24"/>
          <w:szCs w:val="24"/>
        </w:rPr>
        <w:t>/2024</w:t>
      </w:r>
      <w:r w:rsidRPr="00922B59">
        <w:rPr>
          <w:rFonts w:ascii="Century Gothic" w:hAnsi="Century Gothic" w:cs="Times New Roman"/>
          <w:b/>
          <w:color w:val="000000"/>
          <w:sz w:val="24"/>
          <w:szCs w:val="24"/>
        </w:rPr>
        <w:t xml:space="preserve"> </w:t>
      </w:r>
      <w:r w:rsidRPr="00922B59">
        <w:rPr>
          <w:rFonts w:ascii="Century Gothic" w:hAnsi="Century Gothic" w:cs="Times New Roman"/>
          <w:sz w:val="24"/>
          <w:szCs w:val="24"/>
        </w:rPr>
        <w:t>que sou ______________________________________(informar se é pessoa NEGRA OU INDÍGENA).</w:t>
      </w:r>
    </w:p>
    <w:p w14:paraId="09B2AD1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26A64C94"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w:t>
      </w:r>
    </w:p>
    <w:p w14:paraId="54D496B7" w14:textId="77777777" w:rsidR="00C868C8" w:rsidRPr="00922B59" w:rsidRDefault="00C868C8" w:rsidP="00C868C8">
      <w:pPr>
        <w:spacing w:after="0" w:line="360" w:lineRule="auto"/>
        <w:jc w:val="both"/>
        <w:rPr>
          <w:rFonts w:ascii="Century Gothic" w:hAnsi="Century Gothic" w:cs="Times New Roman"/>
          <w:sz w:val="24"/>
          <w:szCs w:val="24"/>
        </w:rPr>
      </w:pPr>
    </w:p>
    <w:p w14:paraId="7AA6D939" w14:textId="3205ED0E"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6DE84B60" w14:textId="77777777" w:rsidR="00C868C8" w:rsidRDefault="00C868C8" w:rsidP="00C868C8">
      <w:pPr>
        <w:spacing w:after="0" w:line="360" w:lineRule="auto"/>
        <w:jc w:val="both"/>
        <w:rPr>
          <w:rFonts w:ascii="Century Gothic" w:eastAsia="Arial" w:hAnsi="Century Gothic" w:cs="Times New Roman"/>
          <w:b/>
          <w:bCs/>
          <w:sz w:val="24"/>
          <w:szCs w:val="24"/>
        </w:rPr>
      </w:pPr>
    </w:p>
    <w:p w14:paraId="03A0A2D5" w14:textId="77777777" w:rsidR="00C868C8" w:rsidRDefault="00C868C8" w:rsidP="00C868C8">
      <w:pPr>
        <w:spacing w:after="0" w:line="360" w:lineRule="auto"/>
        <w:jc w:val="both"/>
        <w:rPr>
          <w:rFonts w:ascii="Century Gothic" w:eastAsia="Arial" w:hAnsi="Century Gothic" w:cs="Times New Roman"/>
          <w:b/>
          <w:bCs/>
          <w:sz w:val="24"/>
          <w:szCs w:val="24"/>
        </w:rPr>
      </w:pPr>
    </w:p>
    <w:p w14:paraId="449369B8" w14:textId="77777777" w:rsidR="00C868C8" w:rsidRDefault="00C868C8" w:rsidP="00C868C8">
      <w:pPr>
        <w:spacing w:after="0" w:line="360" w:lineRule="auto"/>
        <w:jc w:val="both"/>
        <w:rPr>
          <w:rFonts w:ascii="Century Gothic" w:eastAsia="Arial" w:hAnsi="Century Gothic" w:cs="Times New Roman"/>
          <w:b/>
          <w:bCs/>
          <w:sz w:val="24"/>
          <w:szCs w:val="24"/>
        </w:rPr>
      </w:pPr>
    </w:p>
    <w:p w14:paraId="664B955A"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7CAD91E8"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29C366EC"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3C5FFA37" w14:textId="7806F0F6" w:rsidR="00C868C8" w:rsidRDefault="00C868C8" w:rsidP="00DB0569">
      <w:pPr>
        <w:spacing w:before="100" w:beforeAutospacing="1" w:after="100" w:afterAutospacing="1" w:line="360" w:lineRule="auto"/>
        <w:jc w:val="both"/>
        <w:rPr>
          <w:rStyle w:val="Forte"/>
          <w:rFonts w:ascii="Century Gothic" w:hAnsi="Century Gothic" w:cs="Times New Roman"/>
          <w:caps/>
          <w:sz w:val="24"/>
          <w:szCs w:val="24"/>
        </w:rPr>
      </w:pPr>
    </w:p>
    <w:p w14:paraId="3D5712F7" w14:textId="77777777" w:rsidR="00DB0569" w:rsidRPr="00922B59" w:rsidRDefault="00DB0569" w:rsidP="00DB0569">
      <w:pPr>
        <w:spacing w:before="100" w:beforeAutospacing="1" w:after="100" w:afterAutospacing="1" w:line="360" w:lineRule="auto"/>
        <w:jc w:val="both"/>
        <w:rPr>
          <w:rStyle w:val="Forte"/>
          <w:rFonts w:ascii="Century Gothic" w:hAnsi="Century Gothic" w:cs="Times New Roman"/>
          <w:caps/>
          <w:sz w:val="24"/>
          <w:szCs w:val="24"/>
        </w:rPr>
      </w:pPr>
    </w:p>
    <w:p w14:paraId="490EDA4F"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lastRenderedPageBreak/>
        <w:t>ANEXO VI</w:t>
      </w:r>
    </w:p>
    <w:p w14:paraId="59D9E9BB"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t>DECLARAÇÃO PESSOA COM DEFICIÊNCIA</w:t>
      </w:r>
    </w:p>
    <w:p w14:paraId="4F8502BA" w14:textId="41F1A681" w:rsidR="00C868C8" w:rsidRPr="00922B59" w:rsidRDefault="00C868C8" w:rsidP="00DB0569">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(Para agentes culturais concorrentes às cotas destinadas a pessoas com deficiência)</w:t>
      </w:r>
    </w:p>
    <w:p w14:paraId="3CC68BC3" w14:textId="438A65CD"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C8403E">
        <w:rPr>
          <w:rFonts w:ascii="Century Gothic" w:hAnsi="Century Gothic" w:cs="Times New Roman"/>
          <w:sz w:val="24"/>
          <w:szCs w:val="24"/>
        </w:rPr>
        <w:t xml:space="preserve">Edital </w:t>
      </w:r>
      <w:r w:rsidR="00DB0569">
        <w:rPr>
          <w:rFonts w:ascii="Century Gothic" w:hAnsi="Century Gothic" w:cs="Times New Roman"/>
          <w:b/>
          <w:color w:val="000000"/>
          <w:sz w:val="24"/>
          <w:szCs w:val="24"/>
        </w:rPr>
        <w:t>01</w:t>
      </w:r>
      <w:r w:rsidRPr="00C8403E">
        <w:rPr>
          <w:rFonts w:ascii="Century Gothic" w:hAnsi="Century Gothic" w:cs="Times New Roman"/>
          <w:b/>
          <w:color w:val="000000"/>
          <w:sz w:val="24"/>
          <w:szCs w:val="24"/>
        </w:rPr>
        <w:t>/2024</w:t>
      </w:r>
      <w:r w:rsidRPr="00922B59">
        <w:rPr>
          <w:rFonts w:ascii="Century Gothic" w:hAnsi="Century Gothic" w:cs="Times New Roman"/>
          <w:b/>
          <w:color w:val="000000"/>
          <w:sz w:val="24"/>
          <w:szCs w:val="24"/>
        </w:rPr>
        <w:t xml:space="preserve"> </w:t>
      </w:r>
      <w:r w:rsidRPr="00922B59">
        <w:rPr>
          <w:rFonts w:ascii="Century Gothic" w:hAnsi="Century Gothic" w:cs="Times New Roman"/>
          <w:sz w:val="24"/>
          <w:szCs w:val="24"/>
        </w:rPr>
        <w:t>que sou pessoa com deficiência.</w:t>
      </w:r>
    </w:p>
    <w:p w14:paraId="27EC8ACA"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8951DC8" w14:textId="77777777" w:rsidR="00C868C8" w:rsidRPr="00922B59" w:rsidRDefault="00C868C8" w:rsidP="00C868C8">
      <w:pPr>
        <w:spacing w:after="0" w:line="360" w:lineRule="auto"/>
        <w:jc w:val="both"/>
        <w:rPr>
          <w:rFonts w:ascii="Century Gothic" w:hAnsi="Century Gothic" w:cs="Times New Roman"/>
          <w:sz w:val="24"/>
          <w:szCs w:val="24"/>
        </w:rPr>
      </w:pPr>
    </w:p>
    <w:p w14:paraId="4BA4568D" w14:textId="1FE86342"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7A993157" w14:textId="77777777" w:rsidR="00C868C8" w:rsidRDefault="00C868C8" w:rsidP="00C868C8">
      <w:pPr>
        <w:spacing w:after="0" w:line="360" w:lineRule="auto"/>
        <w:jc w:val="both"/>
        <w:rPr>
          <w:rFonts w:ascii="Century Gothic" w:eastAsia="Arial" w:hAnsi="Century Gothic" w:cs="Times New Roman"/>
          <w:b/>
          <w:bCs/>
          <w:sz w:val="24"/>
          <w:szCs w:val="24"/>
        </w:rPr>
      </w:pPr>
    </w:p>
    <w:p w14:paraId="6206D9CE" w14:textId="77777777" w:rsidR="00C868C8" w:rsidRDefault="00C868C8" w:rsidP="00C868C8">
      <w:pPr>
        <w:spacing w:after="0" w:line="360" w:lineRule="auto"/>
        <w:jc w:val="both"/>
        <w:rPr>
          <w:rFonts w:ascii="Century Gothic" w:eastAsia="Arial" w:hAnsi="Century Gothic" w:cs="Times New Roman"/>
          <w:b/>
          <w:bCs/>
          <w:sz w:val="24"/>
          <w:szCs w:val="24"/>
        </w:rPr>
      </w:pPr>
    </w:p>
    <w:p w14:paraId="3BDE8FC6" w14:textId="77777777" w:rsidR="00C868C8" w:rsidRDefault="00C868C8" w:rsidP="00C868C8">
      <w:pPr>
        <w:spacing w:after="0" w:line="360" w:lineRule="auto"/>
        <w:jc w:val="both"/>
        <w:rPr>
          <w:rFonts w:ascii="Century Gothic" w:eastAsia="Arial" w:hAnsi="Century Gothic" w:cs="Times New Roman"/>
          <w:b/>
          <w:bCs/>
          <w:sz w:val="24"/>
          <w:szCs w:val="24"/>
        </w:rPr>
      </w:pPr>
    </w:p>
    <w:p w14:paraId="643E73E6"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4AF117A5"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1E24EDA9"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09BE2246" w14:textId="77777777" w:rsidR="00C868C8" w:rsidRPr="000F66F6" w:rsidRDefault="00C868C8" w:rsidP="00C868C8">
      <w:pPr>
        <w:spacing w:line="360" w:lineRule="auto"/>
        <w:jc w:val="center"/>
        <w:rPr>
          <w:rStyle w:val="Forte"/>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br w:type="page"/>
      </w:r>
    </w:p>
    <w:p w14:paraId="5E357B8B" w14:textId="77777777" w:rsidR="00C868C8" w:rsidRPr="00922B59" w:rsidRDefault="00C868C8" w:rsidP="00C868C8">
      <w:pPr>
        <w:pStyle w:val="textocentralizadomaiusculas"/>
        <w:spacing w:line="360" w:lineRule="auto"/>
        <w:jc w:val="center"/>
        <w:rPr>
          <w:rStyle w:val="Forte"/>
          <w:rFonts w:ascii="Century Gothic" w:hAnsi="Century Gothic"/>
          <w:caps/>
          <w:color w:val="000000"/>
        </w:rPr>
      </w:pPr>
      <w:r w:rsidRPr="00922B59">
        <w:rPr>
          <w:rStyle w:val="Forte"/>
          <w:rFonts w:ascii="Century Gothic" w:hAnsi="Century Gothic"/>
          <w:caps/>
          <w:color w:val="000000" w:themeColor="text1"/>
        </w:rPr>
        <w:lastRenderedPageBreak/>
        <w:t>ANEXO vii</w:t>
      </w:r>
    </w:p>
    <w:p w14:paraId="44D17277" w14:textId="77777777" w:rsidR="00C868C8" w:rsidRPr="00922B59" w:rsidRDefault="00C868C8" w:rsidP="00C868C8">
      <w:pPr>
        <w:pStyle w:val="textocentralizadomaiusculas"/>
        <w:spacing w:line="360" w:lineRule="auto"/>
        <w:jc w:val="both"/>
        <w:rPr>
          <w:rFonts w:ascii="Century Gothic" w:hAnsi="Century Gothic"/>
          <w:caps/>
          <w:color w:val="000000"/>
        </w:rPr>
      </w:pPr>
      <w:r w:rsidRPr="00922B59">
        <w:rPr>
          <w:rStyle w:val="Forte"/>
          <w:rFonts w:ascii="Century Gothic" w:hAnsi="Century Gothic"/>
          <w:caps/>
          <w:color w:val="000000"/>
        </w:rPr>
        <w:t>formulário de apresentação de recurso DA ETAPA DE SELEÇÃO</w:t>
      </w:r>
    </w:p>
    <w:p w14:paraId="32211972"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rPr>
        <w:t>NOME DO AGENTE CULTURAL:</w:t>
      </w:r>
      <w:r>
        <w:rPr>
          <w:rFonts w:ascii="Century Gothic" w:hAnsi="Century Gothic"/>
          <w:color w:val="000000"/>
        </w:rPr>
        <w:t xml:space="preserve"> _______________________________________</w:t>
      </w:r>
    </w:p>
    <w:p w14:paraId="3AD9F891"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themeColor="text1"/>
        </w:rPr>
        <w:t>CPF/CNPJ:</w:t>
      </w:r>
      <w:r>
        <w:rPr>
          <w:rFonts w:ascii="Century Gothic" w:hAnsi="Century Gothic"/>
          <w:color w:val="000000" w:themeColor="text1"/>
        </w:rPr>
        <w:t xml:space="preserve"> __________________________________________________________</w:t>
      </w:r>
    </w:p>
    <w:p w14:paraId="57219775"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rPr>
        <w:t>CATEGORIA:</w:t>
      </w:r>
      <w:r>
        <w:rPr>
          <w:rFonts w:ascii="Century Gothic" w:hAnsi="Century Gothic"/>
          <w:color w:val="000000"/>
        </w:rPr>
        <w:t xml:space="preserve"> _________________________________________________________</w:t>
      </w:r>
    </w:p>
    <w:p w14:paraId="3EBC59F7" w14:textId="77777777" w:rsidR="00C868C8" w:rsidRPr="00922B59" w:rsidRDefault="00C868C8" w:rsidP="00C868C8">
      <w:pPr>
        <w:pStyle w:val="textojustificado"/>
        <w:spacing w:before="120" w:beforeAutospacing="0" w:after="120" w:afterAutospacing="0" w:line="360" w:lineRule="auto"/>
        <w:ind w:left="120" w:right="120"/>
        <w:jc w:val="both"/>
        <w:rPr>
          <w:rFonts w:ascii="Century Gothic" w:hAnsi="Century Gothic"/>
          <w:color w:val="000000"/>
        </w:rPr>
      </w:pPr>
    </w:p>
    <w:p w14:paraId="5AD4393D" w14:textId="77777777" w:rsidR="00C868C8" w:rsidRPr="00922B59" w:rsidRDefault="00C868C8" w:rsidP="00C868C8">
      <w:pPr>
        <w:pStyle w:val="textojustificado"/>
        <w:spacing w:before="120" w:beforeAutospacing="0" w:after="120" w:afterAutospacing="0" w:line="360" w:lineRule="auto"/>
        <w:ind w:right="120"/>
        <w:jc w:val="center"/>
        <w:rPr>
          <w:rFonts w:ascii="Century Gothic" w:hAnsi="Century Gothic"/>
          <w:b/>
          <w:bCs/>
          <w:color w:val="000000"/>
        </w:rPr>
      </w:pPr>
      <w:r w:rsidRPr="00922B59">
        <w:rPr>
          <w:rFonts w:ascii="Century Gothic" w:hAnsi="Century Gothic"/>
          <w:b/>
          <w:bCs/>
          <w:color w:val="000000"/>
        </w:rPr>
        <w:t>RECURSO:</w:t>
      </w:r>
    </w:p>
    <w:p w14:paraId="1AA4B134" w14:textId="77777777" w:rsidR="00C868C8" w:rsidRPr="00922B59" w:rsidRDefault="00C868C8" w:rsidP="00C868C8">
      <w:pPr>
        <w:pStyle w:val="textojustificado"/>
        <w:spacing w:before="120" w:beforeAutospacing="0" w:after="120" w:afterAutospacing="0" w:line="360" w:lineRule="auto"/>
        <w:ind w:left="120" w:right="120"/>
        <w:jc w:val="both"/>
        <w:rPr>
          <w:rFonts w:ascii="Century Gothic" w:hAnsi="Century Gothic"/>
          <w:color w:val="000000"/>
        </w:rPr>
      </w:pPr>
      <w:r w:rsidRPr="00922B59">
        <w:rPr>
          <w:rFonts w:ascii="Century Gothic" w:hAnsi="Century Gothic"/>
          <w:color w:val="000000"/>
        </w:rPr>
        <w:t> </w:t>
      </w:r>
    </w:p>
    <w:p w14:paraId="3B2EDBC7" w14:textId="77777777" w:rsidR="00C868C8" w:rsidRPr="00922B59" w:rsidRDefault="00C868C8" w:rsidP="00C868C8">
      <w:pPr>
        <w:tabs>
          <w:tab w:val="left" w:pos="0"/>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À Comissão de Seleção,</w:t>
      </w:r>
    </w:p>
    <w:p w14:paraId="0FB22A80" w14:textId="44A30CFF" w:rsidR="00C868C8" w:rsidRPr="00922B59" w:rsidRDefault="00C868C8" w:rsidP="00C868C8">
      <w:pPr>
        <w:tabs>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ab/>
        <w:t xml:space="preserve">Com base na </w:t>
      </w:r>
      <w:r w:rsidRPr="00922B59">
        <w:rPr>
          <w:rFonts w:ascii="Century Gothic" w:hAnsi="Century Gothic" w:cs="Times New Roman"/>
          <w:b/>
          <w:sz w:val="24"/>
          <w:szCs w:val="24"/>
        </w:rPr>
        <w:t xml:space="preserve">Etapa de Seleção/Habilitação </w:t>
      </w:r>
      <w:r w:rsidRPr="00922B59">
        <w:rPr>
          <w:rFonts w:ascii="Century Gothic" w:hAnsi="Century Gothic" w:cs="Times New Roman"/>
          <w:sz w:val="24"/>
          <w:szCs w:val="24"/>
        </w:rPr>
        <w:t xml:space="preserve">do </w:t>
      </w:r>
      <w:r w:rsidRPr="00922B59">
        <w:rPr>
          <w:rFonts w:ascii="Century Gothic" w:hAnsi="Century Gothic" w:cs="Times New Roman"/>
          <w:sz w:val="24"/>
          <w:szCs w:val="24"/>
          <w:highlight w:val="white"/>
        </w:rPr>
        <w:t xml:space="preserve">Edital </w:t>
      </w:r>
      <w:r w:rsidR="00DB0569">
        <w:rPr>
          <w:rFonts w:ascii="Century Gothic" w:hAnsi="Century Gothic" w:cs="Times New Roman"/>
          <w:b/>
          <w:color w:val="000000"/>
          <w:sz w:val="24"/>
          <w:szCs w:val="24"/>
        </w:rPr>
        <w:t>001</w:t>
      </w:r>
      <w:r>
        <w:rPr>
          <w:rFonts w:ascii="Century Gothic" w:hAnsi="Century Gothic" w:cs="Times New Roman"/>
          <w:b/>
          <w:color w:val="000000"/>
          <w:sz w:val="24"/>
          <w:szCs w:val="24"/>
        </w:rPr>
        <w:t>/2024</w:t>
      </w:r>
      <w:r w:rsidRPr="00922B59">
        <w:rPr>
          <w:rFonts w:ascii="Century Gothic" w:hAnsi="Century Gothic" w:cs="Times New Roman"/>
          <w:sz w:val="24"/>
          <w:szCs w:val="24"/>
          <w:highlight w:val="white"/>
        </w:rPr>
        <w:t>,</w:t>
      </w:r>
      <w:r w:rsidRPr="00922B59">
        <w:rPr>
          <w:rFonts w:ascii="Century Gothic" w:hAnsi="Century Gothic" w:cs="Times New Roman"/>
          <w:sz w:val="24"/>
          <w:szCs w:val="24"/>
        </w:rPr>
        <w:t xml:space="preserve"> venho solicitar alteração do resultado preliminar de seleção, conforme justificativa a seguir.</w:t>
      </w:r>
    </w:p>
    <w:p w14:paraId="411535BC" w14:textId="77777777" w:rsidR="00C868C8" w:rsidRPr="00922B59" w:rsidRDefault="00C868C8" w:rsidP="00C868C8">
      <w:pPr>
        <w:tabs>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Justificativa:_____________________________________________________________________________________________________________________________________________________.</w:t>
      </w:r>
    </w:p>
    <w:p w14:paraId="65BB40D7" w14:textId="77777777" w:rsidR="00C868C8" w:rsidRPr="00922B59" w:rsidRDefault="00C868C8" w:rsidP="00C868C8">
      <w:pPr>
        <w:spacing w:after="0" w:line="360" w:lineRule="auto"/>
        <w:jc w:val="both"/>
        <w:rPr>
          <w:rFonts w:ascii="Century Gothic" w:hAnsi="Century Gothic" w:cs="Times New Roman"/>
          <w:sz w:val="24"/>
          <w:szCs w:val="24"/>
        </w:rPr>
      </w:pPr>
    </w:p>
    <w:p w14:paraId="5BB36640" w14:textId="48668885"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0C667F8B" w14:textId="77777777" w:rsidR="00C868C8" w:rsidRDefault="00C868C8" w:rsidP="00C868C8">
      <w:pPr>
        <w:spacing w:after="0" w:line="360" w:lineRule="auto"/>
        <w:jc w:val="both"/>
        <w:rPr>
          <w:rFonts w:ascii="Century Gothic" w:eastAsia="Arial" w:hAnsi="Century Gothic" w:cs="Times New Roman"/>
          <w:b/>
          <w:bCs/>
          <w:sz w:val="24"/>
          <w:szCs w:val="24"/>
        </w:rPr>
      </w:pPr>
    </w:p>
    <w:p w14:paraId="5337A640" w14:textId="77777777" w:rsidR="00C868C8" w:rsidRDefault="00C868C8" w:rsidP="00C868C8">
      <w:pPr>
        <w:spacing w:after="0" w:line="360" w:lineRule="auto"/>
        <w:jc w:val="both"/>
        <w:rPr>
          <w:rFonts w:ascii="Century Gothic" w:eastAsia="Arial" w:hAnsi="Century Gothic" w:cs="Times New Roman"/>
          <w:b/>
          <w:bCs/>
          <w:sz w:val="24"/>
          <w:szCs w:val="24"/>
        </w:rPr>
      </w:pPr>
    </w:p>
    <w:p w14:paraId="18F1CC47" w14:textId="77777777" w:rsidR="00C868C8" w:rsidRDefault="00C868C8" w:rsidP="00C868C8">
      <w:pPr>
        <w:spacing w:after="0" w:line="360" w:lineRule="auto"/>
        <w:jc w:val="both"/>
        <w:rPr>
          <w:rFonts w:ascii="Century Gothic" w:eastAsia="Arial" w:hAnsi="Century Gothic" w:cs="Times New Roman"/>
          <w:b/>
          <w:bCs/>
          <w:sz w:val="24"/>
          <w:szCs w:val="24"/>
        </w:rPr>
      </w:pPr>
    </w:p>
    <w:p w14:paraId="0F369045"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3B495DB1"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089C12BD"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42C2993E" w14:textId="77777777" w:rsidR="00046097" w:rsidRPr="00C868C8" w:rsidRDefault="00046097" w:rsidP="00C868C8"/>
    <w:sectPr w:rsidR="00046097" w:rsidRPr="00C868C8" w:rsidSect="008D766C">
      <w:headerReference w:type="default" r:id="rId19"/>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5E452" w14:textId="77777777" w:rsidR="00050493" w:rsidRDefault="00050493" w:rsidP="008D766C">
      <w:pPr>
        <w:spacing w:after="0" w:line="240" w:lineRule="auto"/>
      </w:pPr>
      <w:r>
        <w:separator/>
      </w:r>
    </w:p>
  </w:endnote>
  <w:endnote w:type="continuationSeparator" w:id="0">
    <w:p w14:paraId="22EE2CB4" w14:textId="77777777" w:rsidR="00050493" w:rsidRDefault="00050493"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283CE" w14:textId="77777777" w:rsidR="00050493" w:rsidRDefault="00050493" w:rsidP="008D766C">
      <w:pPr>
        <w:spacing w:after="0" w:line="240" w:lineRule="auto"/>
      </w:pPr>
      <w:r>
        <w:separator/>
      </w:r>
    </w:p>
  </w:footnote>
  <w:footnote w:type="continuationSeparator" w:id="0">
    <w:p w14:paraId="6DC1E487" w14:textId="77777777" w:rsidR="00050493" w:rsidRDefault="00050493" w:rsidP="008D7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9B42" w14:textId="6C65620D" w:rsidR="00733F3F" w:rsidRPr="008D766C" w:rsidRDefault="00733F3F"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lang w:eastAsia="pt-BR"/>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766C">
      <w:rPr>
        <w:rFonts w:ascii="Arial" w:eastAsia="Calibri" w:hAnsi="Arial" w:cs="Times New Roman"/>
        <w:color w:val="auto"/>
        <w:sz w:val="24"/>
        <w:szCs w:val="22"/>
      </w:rPr>
      <w:tab/>
    </w:r>
    <w:r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66C">
      <w:rPr>
        <w:rFonts w:eastAsia="Times New Roman" w:cs="Times New Roman"/>
        <w:b/>
        <w:caps/>
        <w:color w:val="auto"/>
        <w:sz w:val="32"/>
        <w:szCs w:val="32"/>
        <w:lang w:eastAsia="pt-BR"/>
      </w:rPr>
      <w:t>PREFEITURA MUNICIPAL DE MONTEZUMA</w:t>
    </w:r>
    <w:r>
      <w:rPr>
        <w:rFonts w:eastAsia="Times New Roman" w:cs="Times New Roman"/>
        <w:b/>
        <w:caps/>
        <w:color w:val="auto"/>
        <w:sz w:val="32"/>
        <w:szCs w:val="32"/>
        <w:lang w:eastAsia="pt-BR"/>
      </w:rPr>
      <w:t xml:space="preserve">  </w:t>
    </w:r>
  </w:p>
  <w:p w14:paraId="18AE1895" w14:textId="77777777" w:rsidR="00733F3F" w:rsidRPr="008D766C" w:rsidRDefault="00733F3F" w:rsidP="008D766C">
    <w:pPr>
      <w:tabs>
        <w:tab w:val="left" w:pos="970"/>
        <w:tab w:val="center" w:pos="4181"/>
      </w:tabs>
      <w:spacing w:after="0" w:line="240" w:lineRule="auto"/>
      <w:rPr>
        <w:rFonts w:eastAsia="Times New Roman" w:cs="Times New Roman"/>
        <w:color w:val="auto"/>
        <w:sz w:val="24"/>
        <w:szCs w:val="24"/>
        <w:lang w:eastAsia="pt-BR"/>
      </w:rPr>
    </w:pPr>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733F3F" w:rsidRPr="008D766C" w:rsidRDefault="00733F3F"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733F3F" w:rsidRPr="008D766C" w:rsidRDefault="00733F3F"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733F3F" w:rsidRDefault="00733F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6">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3">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6">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4"/>
  </w:num>
  <w:num w:numId="6">
    <w:abstractNumId w:val="13"/>
  </w:num>
  <w:num w:numId="7">
    <w:abstractNumId w:val="7"/>
  </w:num>
  <w:num w:numId="8">
    <w:abstractNumId w:val="16"/>
  </w:num>
  <w:num w:numId="9">
    <w:abstractNumId w:val="6"/>
  </w:num>
  <w:num w:numId="10">
    <w:abstractNumId w:val="8"/>
  </w:num>
  <w:num w:numId="11">
    <w:abstractNumId w:val="11"/>
  </w:num>
  <w:num w:numId="12">
    <w:abstractNumId w:val="10"/>
  </w:num>
  <w:num w:numId="13">
    <w:abstractNumId w:val="1"/>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C0"/>
    <w:rsid w:val="00007A7B"/>
    <w:rsid w:val="0001335E"/>
    <w:rsid w:val="00046097"/>
    <w:rsid w:val="00050493"/>
    <w:rsid w:val="00091938"/>
    <w:rsid w:val="000A5647"/>
    <w:rsid w:val="000C4B7F"/>
    <w:rsid w:val="000C52D4"/>
    <w:rsid w:val="000D72A9"/>
    <w:rsid w:val="001435D5"/>
    <w:rsid w:val="0016212A"/>
    <w:rsid w:val="0020276F"/>
    <w:rsid w:val="002239EB"/>
    <w:rsid w:val="00244D20"/>
    <w:rsid w:val="0026246B"/>
    <w:rsid w:val="00265D35"/>
    <w:rsid w:val="002803FF"/>
    <w:rsid w:val="00295BCE"/>
    <w:rsid w:val="002F1F08"/>
    <w:rsid w:val="00306708"/>
    <w:rsid w:val="003075C3"/>
    <w:rsid w:val="00310987"/>
    <w:rsid w:val="003C38C4"/>
    <w:rsid w:val="00404F23"/>
    <w:rsid w:val="0041708D"/>
    <w:rsid w:val="00424F1D"/>
    <w:rsid w:val="00460763"/>
    <w:rsid w:val="00466613"/>
    <w:rsid w:val="004C39B4"/>
    <w:rsid w:val="004D54C0"/>
    <w:rsid w:val="00527958"/>
    <w:rsid w:val="00544B1A"/>
    <w:rsid w:val="00590B4B"/>
    <w:rsid w:val="00610BB8"/>
    <w:rsid w:val="0061482B"/>
    <w:rsid w:val="00622CF3"/>
    <w:rsid w:val="006353F5"/>
    <w:rsid w:val="00643202"/>
    <w:rsid w:val="00691E8E"/>
    <w:rsid w:val="006D5B38"/>
    <w:rsid w:val="006E3254"/>
    <w:rsid w:val="00732D64"/>
    <w:rsid w:val="00733F3F"/>
    <w:rsid w:val="007735E0"/>
    <w:rsid w:val="007B1670"/>
    <w:rsid w:val="007D7C95"/>
    <w:rsid w:val="007F108C"/>
    <w:rsid w:val="00820997"/>
    <w:rsid w:val="0085126C"/>
    <w:rsid w:val="008633F2"/>
    <w:rsid w:val="00884C48"/>
    <w:rsid w:val="00890C40"/>
    <w:rsid w:val="008926E4"/>
    <w:rsid w:val="008C346B"/>
    <w:rsid w:val="008D671A"/>
    <w:rsid w:val="008D766C"/>
    <w:rsid w:val="008F5B30"/>
    <w:rsid w:val="00944418"/>
    <w:rsid w:val="00954A81"/>
    <w:rsid w:val="00966CE2"/>
    <w:rsid w:val="00971CB7"/>
    <w:rsid w:val="0099113C"/>
    <w:rsid w:val="009A4049"/>
    <w:rsid w:val="00A3241E"/>
    <w:rsid w:val="00A35772"/>
    <w:rsid w:val="00A70D50"/>
    <w:rsid w:val="00AE417B"/>
    <w:rsid w:val="00B0091C"/>
    <w:rsid w:val="00B335A0"/>
    <w:rsid w:val="00B36FDC"/>
    <w:rsid w:val="00B45A49"/>
    <w:rsid w:val="00B827D6"/>
    <w:rsid w:val="00BA50C5"/>
    <w:rsid w:val="00BB2DF1"/>
    <w:rsid w:val="00BD1F7A"/>
    <w:rsid w:val="00C20AAF"/>
    <w:rsid w:val="00C400B2"/>
    <w:rsid w:val="00C4083F"/>
    <w:rsid w:val="00C52680"/>
    <w:rsid w:val="00C56A6C"/>
    <w:rsid w:val="00C868C8"/>
    <w:rsid w:val="00CE2FAC"/>
    <w:rsid w:val="00D05B46"/>
    <w:rsid w:val="00D339EA"/>
    <w:rsid w:val="00D33ECF"/>
    <w:rsid w:val="00D6263B"/>
    <w:rsid w:val="00DB0569"/>
    <w:rsid w:val="00DD7548"/>
    <w:rsid w:val="00E06C33"/>
    <w:rsid w:val="00E46CF2"/>
    <w:rsid w:val="00E60525"/>
    <w:rsid w:val="00E80659"/>
    <w:rsid w:val="00E82E92"/>
    <w:rsid w:val="00E9275C"/>
    <w:rsid w:val="00EA0D28"/>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 w:type="paragraph" w:styleId="Textodebalo">
    <w:name w:val="Balloon Text"/>
    <w:basedOn w:val="Normal"/>
    <w:link w:val="TextodebaloChar"/>
    <w:uiPriority w:val="99"/>
    <w:semiHidden/>
    <w:unhideWhenUsed/>
    <w:rsid w:val="006D5B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5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 w:type="paragraph" w:styleId="Textodebalo">
    <w:name w:val="Balloon Text"/>
    <w:basedOn w:val="Normal"/>
    <w:link w:val="TextodebaloChar"/>
    <w:uiPriority w:val="99"/>
    <w:semiHidden/>
    <w:unhideWhenUsed/>
    <w:rsid w:val="006D5B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5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2/lei/l14399.htm" TargetMode="External"/><Relationship Id="rId13" Type="http://schemas.openxmlformats.org/officeDocument/2006/relationships/hyperlink" Target="http://www.taiobeiras.mg.gov.br" TargetMode="External"/><Relationship Id="rId18" Type="http://schemas.openxmlformats.org/officeDocument/2006/relationships/hyperlink" Target="mailto:cultura@taiobeiras.mg.gov.br"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cultura/pt-br/acesso-a-informacao/legislacao-e-normativas/instrucao-normativa-minc-no-10-de-28-de-dezembro-de-2023" TargetMode="External"/><Relationship Id="rId17" Type="http://schemas.openxmlformats.org/officeDocument/2006/relationships/hyperlink" Target="http://www.taiobeiras.mg.gov.br" TargetMode="External"/><Relationship Id="rId2" Type="http://schemas.openxmlformats.org/officeDocument/2006/relationships/styles" Target="styles.xml"/><Relationship Id="rId16" Type="http://schemas.openxmlformats.org/officeDocument/2006/relationships/hyperlink" Target="http://www.taiobeiras.mg.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_ato2023-2026/2023/decreto/D11453.htm" TargetMode="External"/><Relationship Id="rId5" Type="http://schemas.openxmlformats.org/officeDocument/2006/relationships/webSettings" Target="webSettings.xml"/><Relationship Id="rId15" Type="http://schemas.openxmlformats.org/officeDocument/2006/relationships/hyperlink" Target="http://www.taiobeiras.mg.gov.br" TargetMode="External"/><Relationship Id="rId10" Type="http://schemas.openxmlformats.org/officeDocument/2006/relationships/hyperlink" Target="https://www.planalto.gov.br/ccivil_03/_ato2023-2026/2023/decreto/D1174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gov.br/en/web/dou/-/lei-n-14.903-de-27-de-junho-de-2024-568649644" TargetMode="External"/><Relationship Id="rId14" Type="http://schemas.openxmlformats.org/officeDocument/2006/relationships/hyperlink" Target="http://www.taiobeira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5091</Words>
  <Characters>27494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RECURSOS HUMANOS</cp:lastModifiedBy>
  <cp:revision>3</cp:revision>
  <cp:lastPrinted>2024-11-11T19:15:00Z</cp:lastPrinted>
  <dcterms:created xsi:type="dcterms:W3CDTF">2024-11-11T19:10:00Z</dcterms:created>
  <dcterms:modified xsi:type="dcterms:W3CDTF">2024-11-11T19:16:00Z</dcterms:modified>
</cp:coreProperties>
</file>